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057" w:rsidRDefault="00742057" w:rsidP="002D4A26">
      <w:pPr>
        <w:pStyle w:val="ConsPlusNormal"/>
        <w:ind w:left="142" w:firstLine="578"/>
        <w:jc w:val="right"/>
        <w:rPr>
          <w:rFonts w:ascii="Times New Roman" w:hAnsi="Times New Roman" w:cs="Times New Roman"/>
          <w:sz w:val="26"/>
          <w:szCs w:val="26"/>
        </w:rPr>
      </w:pPr>
    </w:p>
    <w:p w:rsidR="00413C85" w:rsidRDefault="00413C85" w:rsidP="00413C85">
      <w:pPr>
        <w:ind w:right="-2"/>
        <w:jc w:val="center"/>
        <w:rPr>
          <w:b/>
          <w:lang w:eastAsia="hi-IN"/>
        </w:rPr>
      </w:pPr>
      <w:r>
        <w:rPr>
          <w:b/>
        </w:rPr>
        <w:t>РОССИЙСКАЯ ФЕДЕРАЦИЯ</w:t>
      </w:r>
    </w:p>
    <w:p w:rsidR="00413C85" w:rsidRDefault="00413C85" w:rsidP="00413C85">
      <w:pPr>
        <w:jc w:val="center"/>
        <w:rPr>
          <w:b/>
        </w:rPr>
      </w:pPr>
      <w:r>
        <w:rPr>
          <w:b/>
        </w:rPr>
        <w:t>БЕЛГОРОДСКАЯ ОБЛАСТЬ</w:t>
      </w:r>
    </w:p>
    <w:p w:rsidR="00413C85" w:rsidRDefault="00413C85" w:rsidP="00413C85">
      <w:pPr>
        <w:ind w:right="-2"/>
        <w:jc w:val="center"/>
        <w:rPr>
          <w:b/>
        </w:rPr>
      </w:pPr>
      <w:r>
        <w:rPr>
          <w:b/>
        </w:rPr>
        <w:t>СТАРООСКОЛЬСКИЙ ГОРОДСКОЙ ОКРУГ</w:t>
      </w:r>
    </w:p>
    <w:p w:rsidR="00413C85" w:rsidRDefault="00413C85" w:rsidP="00413C85">
      <w:pPr>
        <w:jc w:val="center"/>
      </w:pPr>
    </w:p>
    <w:p w:rsidR="00413C85" w:rsidRDefault="00413C85" w:rsidP="00413C85">
      <w:pPr>
        <w:jc w:val="center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24130</wp:posOffset>
            </wp:positionV>
            <wp:extent cx="504825" cy="60579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C85" w:rsidRDefault="00413C85" w:rsidP="00413C85">
      <w:pPr>
        <w:jc w:val="center"/>
      </w:pPr>
    </w:p>
    <w:p w:rsidR="00413C85" w:rsidRDefault="00413C85" w:rsidP="00413C85">
      <w:pPr>
        <w:jc w:val="center"/>
        <w:rPr>
          <w:b/>
        </w:rPr>
      </w:pPr>
    </w:p>
    <w:p w:rsidR="00413C85" w:rsidRDefault="00413C85" w:rsidP="00413C85">
      <w:pPr>
        <w:jc w:val="center"/>
        <w:rPr>
          <w:b/>
        </w:rPr>
      </w:pPr>
    </w:p>
    <w:p w:rsidR="00413C85" w:rsidRDefault="00413C85" w:rsidP="00413C85">
      <w:pPr>
        <w:ind w:right="-2"/>
        <w:jc w:val="center"/>
        <w:rPr>
          <w:b/>
        </w:rPr>
      </w:pPr>
    </w:p>
    <w:p w:rsidR="00413C85" w:rsidRDefault="00413C85" w:rsidP="00413C85">
      <w:pPr>
        <w:ind w:right="-2"/>
        <w:jc w:val="center"/>
        <w:rPr>
          <w:b/>
        </w:rPr>
      </w:pPr>
      <w:r>
        <w:rPr>
          <w:b/>
        </w:rPr>
        <w:t xml:space="preserve">АДМИНИСТРАЦИЯ СТАРООСКОЛЬСКОГО </w:t>
      </w:r>
    </w:p>
    <w:p w:rsidR="00413C85" w:rsidRDefault="00413C85" w:rsidP="00413C85">
      <w:pPr>
        <w:ind w:right="-2"/>
        <w:jc w:val="center"/>
        <w:rPr>
          <w:b/>
        </w:rPr>
      </w:pPr>
      <w:r>
        <w:rPr>
          <w:b/>
        </w:rPr>
        <w:t>ГОРОДСКОГО ОКРУГА БЕЛГОРОДСКОЙ ОБЛАСТИ</w:t>
      </w:r>
    </w:p>
    <w:p w:rsidR="00413C85" w:rsidRDefault="00413C85" w:rsidP="00413C85">
      <w:pPr>
        <w:jc w:val="center"/>
      </w:pPr>
    </w:p>
    <w:p w:rsidR="00413C85" w:rsidRDefault="00413C85" w:rsidP="00413C85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 О С Т А Н О В Л Е Н И Е </w:t>
      </w:r>
    </w:p>
    <w:p w:rsidR="00413C85" w:rsidRDefault="00413C85" w:rsidP="00413C85">
      <w:pPr>
        <w:pStyle w:val="ConsPlusTitlePage"/>
        <w:rPr>
          <w:rFonts w:ascii="Times New Roman" w:hAnsi="Times New Roman" w:cs="Times New Roman"/>
          <w:bCs/>
          <w:sz w:val="26"/>
          <w:szCs w:val="26"/>
        </w:rPr>
      </w:pPr>
    </w:p>
    <w:p w:rsidR="00413C85" w:rsidRDefault="00413C85" w:rsidP="00413C85">
      <w:pPr>
        <w:pStyle w:val="ConsPlusTitlePage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22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 февраля </w:t>
      </w:r>
      <w:r>
        <w:rPr>
          <w:rFonts w:ascii="Times New Roman" w:hAnsi="Times New Roman" w:cs="Times New Roman"/>
          <w:bCs/>
          <w:sz w:val="26"/>
          <w:szCs w:val="26"/>
        </w:rPr>
        <w:t>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22</w:t>
      </w:r>
      <w:r>
        <w:rPr>
          <w:rFonts w:ascii="Times New Roman" w:hAnsi="Times New Roman" w:cs="Times New Roman"/>
          <w:bCs/>
          <w:sz w:val="26"/>
          <w:szCs w:val="26"/>
        </w:rPr>
        <w:t xml:space="preserve"> г.                                                                                                 № </w:t>
      </w:r>
      <w:r w:rsidRPr="00D23D45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70</w:t>
      </w:r>
    </w:p>
    <w:p w:rsidR="00413C85" w:rsidRPr="00413C85" w:rsidRDefault="00413C85" w:rsidP="00413C85">
      <w:pPr>
        <w:ind w:right="-1"/>
        <w:jc w:val="center"/>
        <w:rPr>
          <w:sz w:val="24"/>
          <w:szCs w:val="24"/>
        </w:rPr>
      </w:pPr>
      <w:r w:rsidRPr="00413C85">
        <w:rPr>
          <w:b/>
          <w:sz w:val="24"/>
          <w:szCs w:val="24"/>
        </w:rPr>
        <w:t xml:space="preserve">г. Старый </w:t>
      </w:r>
      <w:proofErr w:type="spellStart"/>
      <w:r w:rsidRPr="00413C85">
        <w:rPr>
          <w:b/>
          <w:sz w:val="24"/>
          <w:szCs w:val="24"/>
        </w:rPr>
        <w:t>Оскол</w:t>
      </w:r>
      <w:r w:rsidRPr="00413C85">
        <w:rPr>
          <w:b/>
          <w:bCs/>
          <w:color w:val="FFFFFF"/>
          <w:sz w:val="24"/>
          <w:szCs w:val="24"/>
        </w:rPr>
        <w:t>кт</w:t>
      </w:r>
      <w:proofErr w:type="spellEnd"/>
    </w:p>
    <w:p w:rsidR="00413C85" w:rsidRDefault="00413C85" w:rsidP="00413C85"/>
    <w:tbl>
      <w:tblPr>
        <w:tblW w:w="9356" w:type="dxa"/>
        <w:tblInd w:w="-34" w:type="dxa"/>
        <w:tblLook w:val="01E0" w:firstRow="1" w:lastRow="1" w:firstColumn="1" w:lastColumn="1" w:noHBand="0" w:noVBand="0"/>
      </w:tblPr>
      <w:tblGrid>
        <w:gridCol w:w="4860"/>
        <w:gridCol w:w="4496"/>
      </w:tblGrid>
      <w:tr w:rsidR="00991AD7" w:rsidRPr="001352C7" w:rsidTr="000A68D5">
        <w:tc>
          <w:tcPr>
            <w:tcW w:w="4860" w:type="dxa"/>
          </w:tcPr>
          <w:p w:rsidR="00991AD7" w:rsidRPr="001352C7" w:rsidRDefault="003A7706" w:rsidP="002155DE">
            <w:pPr>
              <w:ind w:firstLine="0"/>
            </w:pPr>
            <w:r w:rsidRPr="001352C7">
              <w:t>О внесении</w:t>
            </w:r>
            <w:r w:rsidR="00BA5CC0" w:rsidRPr="001352C7">
              <w:t xml:space="preserve"> </w:t>
            </w:r>
            <w:r w:rsidRPr="001352C7">
              <w:t xml:space="preserve">изменений в </w:t>
            </w:r>
            <w:r w:rsidR="002155DE" w:rsidRPr="001352C7">
              <w:t xml:space="preserve">муниципальную программу «Содержание дорожного хозяйства, организация транспортного обслуживания населения </w:t>
            </w:r>
            <w:proofErr w:type="spellStart"/>
            <w:r w:rsidR="002155DE" w:rsidRPr="001352C7">
              <w:t>Старооскольского</w:t>
            </w:r>
            <w:proofErr w:type="spellEnd"/>
            <w:r w:rsidR="002155DE" w:rsidRPr="001352C7">
              <w:t xml:space="preserve"> городского округа», утвержденную </w:t>
            </w:r>
            <w:r w:rsidR="00CC307C" w:rsidRPr="001352C7">
              <w:t>постановление</w:t>
            </w:r>
            <w:r w:rsidR="002155DE" w:rsidRPr="001352C7">
              <w:t>м</w:t>
            </w:r>
            <w:r w:rsidR="00CC307C" w:rsidRPr="001352C7">
              <w:t xml:space="preserve"> главы администрации </w:t>
            </w:r>
            <w:proofErr w:type="spellStart"/>
            <w:r w:rsidR="00CC307C" w:rsidRPr="001352C7">
              <w:t>Ста</w:t>
            </w:r>
            <w:r w:rsidR="002155DE" w:rsidRPr="001352C7">
              <w:t>рооскольского</w:t>
            </w:r>
            <w:proofErr w:type="spellEnd"/>
            <w:r w:rsidR="002155DE" w:rsidRPr="001352C7">
              <w:t xml:space="preserve"> городского округа </w:t>
            </w:r>
            <w:r w:rsidR="00CC307C" w:rsidRPr="001352C7">
              <w:t xml:space="preserve">от 30 октября </w:t>
            </w:r>
            <w:r w:rsidR="00BA5CC0" w:rsidRPr="001352C7">
              <w:t xml:space="preserve">          </w:t>
            </w:r>
            <w:r w:rsidR="00673E6C" w:rsidRPr="001352C7">
              <w:t xml:space="preserve">2014 года № </w:t>
            </w:r>
            <w:r w:rsidR="00CC307C" w:rsidRPr="001352C7">
              <w:t xml:space="preserve">3683 </w:t>
            </w:r>
          </w:p>
        </w:tc>
        <w:tc>
          <w:tcPr>
            <w:tcW w:w="4496" w:type="dxa"/>
          </w:tcPr>
          <w:p w:rsidR="00991AD7" w:rsidRPr="001352C7" w:rsidRDefault="00991AD7" w:rsidP="00B84DD4"/>
        </w:tc>
      </w:tr>
    </w:tbl>
    <w:p w:rsidR="00991AD7" w:rsidRPr="001352C7" w:rsidRDefault="00991AD7" w:rsidP="00B84DD4"/>
    <w:p w:rsidR="00F96B2E" w:rsidRPr="001352C7" w:rsidRDefault="00F96B2E" w:rsidP="00F96B2E">
      <w:r w:rsidRPr="001352C7">
        <w:t xml:space="preserve">В соответствии с Бюджетным кодексом Российской Федерации, решениями Совета депутатов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Белгородской области от  27 мая 2011 года № 581 «Об утверждении Положения о бюджетном устройстве и бюджетном процессе в </w:t>
      </w:r>
      <w:proofErr w:type="spellStart"/>
      <w:r w:rsidRPr="001352C7">
        <w:t>Старооскольском</w:t>
      </w:r>
      <w:proofErr w:type="spellEnd"/>
      <w:r w:rsidRPr="001352C7">
        <w:t xml:space="preserve"> городском округе», от 2</w:t>
      </w:r>
      <w:r w:rsidR="00323759" w:rsidRPr="001352C7">
        <w:t>2</w:t>
      </w:r>
      <w:r w:rsidRPr="001352C7">
        <w:t xml:space="preserve"> </w:t>
      </w:r>
      <w:r w:rsidR="00323759" w:rsidRPr="001352C7">
        <w:t>дека</w:t>
      </w:r>
      <w:r w:rsidRPr="001352C7">
        <w:t xml:space="preserve">бря </w:t>
      </w:r>
      <w:r w:rsidR="00100138" w:rsidRPr="001352C7">
        <w:t xml:space="preserve">       </w:t>
      </w:r>
      <w:r w:rsidRPr="001352C7">
        <w:t>2021 года № 5</w:t>
      </w:r>
      <w:r w:rsidR="00323759" w:rsidRPr="001352C7">
        <w:t>78</w:t>
      </w:r>
      <w:r w:rsidRPr="001352C7">
        <w:t xml:space="preserve"> «О внесении изменений в решение Совета депутатов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от 25 декабря 2020 года № 448 «О бюджете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на 2021 год и на плановый период 2022 и                                         2023 годов»,</w:t>
      </w:r>
      <w:r w:rsidR="00323759" w:rsidRPr="001352C7">
        <w:t xml:space="preserve"> от 22 декабря 2021 года № 579 «О бюджете </w:t>
      </w:r>
      <w:proofErr w:type="spellStart"/>
      <w:r w:rsidR="00323759" w:rsidRPr="001352C7">
        <w:t>Старооскольского</w:t>
      </w:r>
      <w:proofErr w:type="spellEnd"/>
      <w:r w:rsidR="00323759" w:rsidRPr="001352C7">
        <w:t xml:space="preserve"> городского округа на 2022 год и на плановый период 2023 и 2024 годов»,</w:t>
      </w:r>
      <w:r w:rsidRPr="001352C7">
        <w:t xml:space="preserve"> руководствуясь Федеральным законом от 06 октяб</w:t>
      </w:r>
      <w:r w:rsidR="00323759" w:rsidRPr="001352C7">
        <w:t xml:space="preserve">ря 2003 года </w:t>
      </w:r>
      <w:r w:rsidRPr="001352C7">
        <w:t xml:space="preserve">№ 131-ФЗ </w:t>
      </w:r>
      <w:r w:rsidR="00323759" w:rsidRPr="001352C7">
        <w:t xml:space="preserve">                    </w:t>
      </w:r>
      <w:r w:rsidRPr="001352C7">
        <w:t xml:space="preserve">«Об общих принципах организации местного самоуправления в Российской Федерации», на основании Устава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Белгородской области администрация городского округа</w:t>
      </w:r>
    </w:p>
    <w:p w:rsidR="00991AD7" w:rsidRPr="001352C7" w:rsidRDefault="00991AD7" w:rsidP="00B84DD4"/>
    <w:p w:rsidR="0087056D" w:rsidRPr="001352C7" w:rsidRDefault="0087056D" w:rsidP="00B84DD4">
      <w:pPr>
        <w:rPr>
          <w:b/>
        </w:rPr>
      </w:pPr>
    </w:p>
    <w:p w:rsidR="00991AD7" w:rsidRPr="001352C7" w:rsidRDefault="00243CA3" w:rsidP="00243CA3">
      <w:pPr>
        <w:ind w:firstLine="0"/>
        <w:jc w:val="left"/>
        <w:rPr>
          <w:b/>
        </w:rPr>
      </w:pPr>
      <w:r w:rsidRPr="001352C7">
        <w:rPr>
          <w:b/>
        </w:rPr>
        <w:t xml:space="preserve">                                                  </w:t>
      </w:r>
      <w:r w:rsidR="00D25CF9" w:rsidRPr="001352C7">
        <w:rPr>
          <w:b/>
        </w:rPr>
        <w:t>п о с т а н о в л я е т</w:t>
      </w:r>
      <w:r w:rsidR="00991AD7" w:rsidRPr="001352C7">
        <w:rPr>
          <w:b/>
        </w:rPr>
        <w:t>:</w:t>
      </w:r>
    </w:p>
    <w:p w:rsidR="00991AD7" w:rsidRPr="001352C7" w:rsidRDefault="00991AD7" w:rsidP="00B84DD4">
      <w:pPr>
        <w:jc w:val="center"/>
      </w:pPr>
    </w:p>
    <w:p w:rsidR="00197F43" w:rsidRPr="001352C7" w:rsidRDefault="00E177CD" w:rsidP="00197F43">
      <w:pPr>
        <w:outlineLvl w:val="0"/>
      </w:pPr>
      <w:r w:rsidRPr="001352C7">
        <w:t>1. </w:t>
      </w:r>
      <w:r w:rsidR="007A1F2B" w:rsidRPr="001352C7">
        <w:t>В</w:t>
      </w:r>
      <w:r w:rsidR="00F36C01" w:rsidRPr="001352C7">
        <w:t xml:space="preserve">нести в </w:t>
      </w:r>
      <w:r w:rsidR="00CC307C" w:rsidRPr="001352C7">
        <w:t>муниципальн</w:t>
      </w:r>
      <w:r w:rsidR="003C3EC5" w:rsidRPr="001352C7">
        <w:t>ую</w:t>
      </w:r>
      <w:r w:rsidR="00CC307C" w:rsidRPr="001352C7">
        <w:t xml:space="preserve"> программ</w:t>
      </w:r>
      <w:r w:rsidR="003C3EC5" w:rsidRPr="001352C7">
        <w:t>у</w:t>
      </w:r>
      <w:r w:rsidR="00CC307C" w:rsidRPr="001352C7">
        <w:t xml:space="preserve"> «Содержание дорожного хозяйства, организация транспортного обслуживания населения </w:t>
      </w:r>
      <w:proofErr w:type="spellStart"/>
      <w:r w:rsidR="00CC307C" w:rsidRPr="001352C7">
        <w:t>Старооскольского</w:t>
      </w:r>
      <w:proofErr w:type="spellEnd"/>
      <w:r w:rsidR="00CC307C" w:rsidRPr="001352C7">
        <w:t xml:space="preserve"> городского округа» </w:t>
      </w:r>
      <w:r w:rsidR="00197F43" w:rsidRPr="001352C7">
        <w:t xml:space="preserve">(далее – Программа), утвержденную постановлением главы администрации </w:t>
      </w:r>
      <w:proofErr w:type="spellStart"/>
      <w:r w:rsidR="00197F43" w:rsidRPr="001352C7">
        <w:t>Старооскольского</w:t>
      </w:r>
      <w:proofErr w:type="spellEnd"/>
      <w:r w:rsidR="00197F43" w:rsidRPr="001352C7">
        <w:t xml:space="preserve"> городского округа от 30 октября 2014 года               </w:t>
      </w:r>
      <w:r w:rsidR="00197F43" w:rsidRPr="001352C7">
        <w:lastRenderedPageBreak/>
        <w:t xml:space="preserve">№ 3683 «Об утверждении муниципальной программы «Содержание дорожного хозяйства, организация транспортного обслуживания населения </w:t>
      </w:r>
      <w:proofErr w:type="spellStart"/>
      <w:r w:rsidR="00197F43" w:rsidRPr="001352C7">
        <w:t>Старооскольского</w:t>
      </w:r>
      <w:proofErr w:type="spellEnd"/>
      <w:r w:rsidR="00197F43" w:rsidRPr="001352C7">
        <w:t xml:space="preserve"> городского округа</w:t>
      </w:r>
      <w:r w:rsidR="00E6414E" w:rsidRPr="001352C7">
        <w:t>»</w:t>
      </w:r>
      <w:r w:rsidR="006B403D" w:rsidRPr="001352C7">
        <w:t xml:space="preserve"> </w:t>
      </w:r>
      <w:r w:rsidR="00C82AF6" w:rsidRPr="001352C7">
        <w:t>(</w:t>
      </w:r>
      <w:r w:rsidR="00197F43" w:rsidRPr="001352C7">
        <w:t xml:space="preserve">с изменениями, внесенными постановлениями администрации </w:t>
      </w:r>
      <w:proofErr w:type="spellStart"/>
      <w:r w:rsidR="00197F43" w:rsidRPr="001352C7">
        <w:t>Старооскольского</w:t>
      </w:r>
      <w:proofErr w:type="spellEnd"/>
      <w:r w:rsidR="00197F43" w:rsidRPr="001352C7">
        <w:t xml:space="preserve"> городского округа от 05 июня 2015 года № 2073, от 18 марта 2016 года № 920, от 24 марта 2017 года № 1112, от 18 </w:t>
      </w:r>
      <w:r w:rsidR="002D4A26" w:rsidRPr="001352C7">
        <w:t xml:space="preserve">августа 2017 года № 3417, </w:t>
      </w:r>
      <w:r w:rsidR="00BA5CC0" w:rsidRPr="001352C7">
        <w:t xml:space="preserve">          </w:t>
      </w:r>
      <w:r w:rsidR="00197F43" w:rsidRPr="001352C7">
        <w:t xml:space="preserve">от 22 ноября 2017 года № 4739, от 29 марта 2018 года № 503, от 18 июня 2018 года № 1076, от 09 августа 2018 года № 1549, от 03 октября 2018 года № 2207, </w:t>
      </w:r>
      <w:r w:rsidR="00BA5CC0" w:rsidRPr="001352C7">
        <w:t xml:space="preserve">                  </w:t>
      </w:r>
      <w:r w:rsidR="00197F43" w:rsidRPr="001352C7">
        <w:t>от 28 февраля 2019 года № 584</w:t>
      </w:r>
      <w:r w:rsidR="00D439C5" w:rsidRPr="001352C7">
        <w:t>, от 26 апреля 2019 года № 1138</w:t>
      </w:r>
      <w:r w:rsidR="00DC38C8" w:rsidRPr="001352C7">
        <w:t xml:space="preserve">, от 31 июля </w:t>
      </w:r>
      <w:r w:rsidR="00BA5CC0" w:rsidRPr="001352C7">
        <w:t xml:space="preserve">              </w:t>
      </w:r>
      <w:r w:rsidR="00DC38C8" w:rsidRPr="001352C7">
        <w:t>2019 года № 2217</w:t>
      </w:r>
      <w:r w:rsidR="00032E22" w:rsidRPr="001352C7">
        <w:t>, от 19 сентября 2019 года № 2804</w:t>
      </w:r>
      <w:r w:rsidR="00405998" w:rsidRPr="001352C7">
        <w:t xml:space="preserve">, от 08 ноября 2019 года </w:t>
      </w:r>
      <w:r w:rsidR="00BA5CC0" w:rsidRPr="001352C7">
        <w:t xml:space="preserve">                  </w:t>
      </w:r>
      <w:r w:rsidR="00180F54" w:rsidRPr="001352C7">
        <w:t xml:space="preserve">№ </w:t>
      </w:r>
      <w:r w:rsidR="00405998" w:rsidRPr="001352C7">
        <w:t>3260, от 09 декабря 2019 года № 3610, от 27 декабря 2019 года № 3895</w:t>
      </w:r>
      <w:r w:rsidR="002D4A26" w:rsidRPr="001352C7">
        <w:t xml:space="preserve">, </w:t>
      </w:r>
      <w:r w:rsidR="00BA5CC0" w:rsidRPr="001352C7">
        <w:t xml:space="preserve">                 </w:t>
      </w:r>
      <w:r w:rsidR="002D4A26" w:rsidRPr="001352C7">
        <w:t xml:space="preserve">от 10 марта </w:t>
      </w:r>
      <w:r w:rsidR="00312A0F" w:rsidRPr="001352C7">
        <w:t>2020 года № 597</w:t>
      </w:r>
      <w:r w:rsidR="00BD5D91" w:rsidRPr="001352C7">
        <w:t xml:space="preserve">, </w:t>
      </w:r>
      <w:r w:rsidR="001A4911" w:rsidRPr="001352C7">
        <w:t xml:space="preserve">от </w:t>
      </w:r>
      <w:r w:rsidR="00BD5D91" w:rsidRPr="001352C7">
        <w:t>03 июня 2020 года № 1325</w:t>
      </w:r>
      <w:r w:rsidR="00432DB9" w:rsidRPr="001352C7">
        <w:t>, от 26 августа 2020 года № 1929</w:t>
      </w:r>
      <w:r w:rsidR="00BA5CC0" w:rsidRPr="001352C7">
        <w:t xml:space="preserve">, </w:t>
      </w:r>
      <w:r w:rsidR="00EC7950" w:rsidRPr="001352C7">
        <w:t>от 28 октября 2020 года № 2407</w:t>
      </w:r>
      <w:r w:rsidR="00532408" w:rsidRPr="001352C7">
        <w:t>, от 01 марта 2021 года № 422</w:t>
      </w:r>
      <w:r w:rsidR="00742057" w:rsidRPr="001352C7">
        <w:t xml:space="preserve">, от 02 июня 2021 года № </w:t>
      </w:r>
      <w:r w:rsidR="00CB695E" w:rsidRPr="001352C7">
        <w:t>1296</w:t>
      </w:r>
      <w:r w:rsidR="003F04BA" w:rsidRPr="001352C7">
        <w:t>, от 23 июля 2021 года № 1757</w:t>
      </w:r>
      <w:r w:rsidR="00CF1C95" w:rsidRPr="001352C7">
        <w:t>,</w:t>
      </w:r>
      <w:r w:rsidR="00402FFE" w:rsidRPr="001352C7">
        <w:t xml:space="preserve"> </w:t>
      </w:r>
      <w:r w:rsidR="00CF1C95" w:rsidRPr="001352C7">
        <w:t>от 04 октября 2021 года № 2377</w:t>
      </w:r>
      <w:r w:rsidR="00AA4818" w:rsidRPr="001352C7">
        <w:t>, от 22 октября 2021 года № 2550</w:t>
      </w:r>
      <w:r w:rsidR="001A2661" w:rsidRPr="001352C7">
        <w:t>, от 27 декабря 2021 года № 3380</w:t>
      </w:r>
      <w:r w:rsidR="00197F43" w:rsidRPr="001352C7">
        <w:t>)</w:t>
      </w:r>
      <w:r w:rsidR="003371A1" w:rsidRPr="001352C7">
        <w:t>,</w:t>
      </w:r>
      <w:r w:rsidR="00197F43" w:rsidRPr="001352C7">
        <w:t xml:space="preserve"> следующие изменения:</w:t>
      </w:r>
    </w:p>
    <w:p w:rsidR="008B0AD7" w:rsidRPr="001352C7" w:rsidRDefault="008B0AD7" w:rsidP="00E6414E">
      <w:pPr>
        <w:outlineLvl w:val="0"/>
      </w:pPr>
      <w:r w:rsidRPr="001352C7">
        <w:t>1.1. В паспорте Программы:</w:t>
      </w:r>
    </w:p>
    <w:p w:rsidR="004376E1" w:rsidRPr="001352C7" w:rsidRDefault="00E6414E" w:rsidP="00E6414E">
      <w:pPr>
        <w:outlineLvl w:val="0"/>
      </w:pPr>
      <w:r w:rsidRPr="001352C7">
        <w:t>1.1.</w:t>
      </w:r>
      <w:r w:rsidR="00180F54" w:rsidRPr="001352C7">
        <w:t>1</w:t>
      </w:r>
      <w:r w:rsidR="008B0AD7" w:rsidRPr="001352C7">
        <w:t>.</w:t>
      </w:r>
      <w:r w:rsidR="006C7C9F" w:rsidRPr="001352C7">
        <w:rPr>
          <w:lang w:val="en-US"/>
        </w:rPr>
        <w:t> </w:t>
      </w:r>
      <w:r w:rsidR="004376E1" w:rsidRPr="001352C7">
        <w:rPr>
          <w:color w:val="000000"/>
        </w:rPr>
        <w:t>Р</w:t>
      </w:r>
      <w:r w:rsidR="004376E1" w:rsidRPr="001352C7">
        <w:t>аздел «Общий объем бюджетных ассигнований муниципальной программы, в том числе за счет средств бюджета городского округа                               (с расшифровкой плановых объемов бюджетных ассигнований по годам ее реализации), а также прогнозный объем средств, привлекаемых из других источников» изложить в следующей редакции:</w:t>
      </w:r>
    </w:p>
    <w:p w:rsidR="00A359A5" w:rsidRPr="001352C7" w:rsidRDefault="00A359A5" w:rsidP="00ED2CA8">
      <w:pPr>
        <w:ind w:firstLine="0"/>
        <w:outlineLvl w:val="0"/>
      </w:pPr>
      <w:r w:rsidRPr="001352C7"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4376E1" w:rsidRPr="001352C7" w:rsidTr="00DA0957">
        <w:tc>
          <w:tcPr>
            <w:tcW w:w="2802" w:type="dxa"/>
          </w:tcPr>
          <w:p w:rsidR="004376E1" w:rsidRPr="001352C7" w:rsidRDefault="00ED2CA8" w:rsidP="004E703F">
            <w:pPr>
              <w:ind w:right="-108" w:firstLine="0"/>
              <w:jc w:val="center"/>
            </w:pPr>
            <w:r w:rsidRPr="001352C7">
              <w:t>Общий объем бюджетных ассигнований муниципальной программы, в том числе за счет средств бюджета городского округа                                 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662" w:type="dxa"/>
          </w:tcPr>
          <w:p w:rsidR="004376E1" w:rsidRPr="001352C7" w:rsidRDefault="004376E1" w:rsidP="004E703F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52C7">
              <w:rPr>
                <w:rFonts w:ascii="Times New Roman" w:hAnsi="Times New Roman"/>
                <w:sz w:val="26"/>
                <w:szCs w:val="26"/>
              </w:rPr>
              <w:t xml:space="preserve">Суммарный объем финансирования муниципальной программы в 2015-2025 годах – </w:t>
            </w:r>
            <w:r w:rsidR="00363195" w:rsidRPr="001352C7">
              <w:rPr>
                <w:rFonts w:ascii="Times New Roman" w:hAnsi="Times New Roman"/>
                <w:sz w:val="26"/>
                <w:szCs w:val="26"/>
              </w:rPr>
              <w:t>10</w:t>
            </w:r>
            <w:r w:rsidRPr="001352C7">
              <w:rPr>
                <w:rFonts w:ascii="Times New Roman" w:hAnsi="Times New Roman"/>
                <w:sz w:val="26"/>
                <w:szCs w:val="26"/>
              </w:rPr>
              <w:t> </w:t>
            </w:r>
            <w:r w:rsidR="009A2380" w:rsidRPr="001352C7">
              <w:rPr>
                <w:rFonts w:ascii="Times New Roman" w:hAnsi="Times New Roman"/>
                <w:sz w:val="26"/>
                <w:szCs w:val="26"/>
              </w:rPr>
              <w:t>762</w:t>
            </w:r>
            <w:r w:rsidRPr="001352C7">
              <w:rPr>
                <w:rFonts w:ascii="Times New Roman" w:hAnsi="Times New Roman"/>
                <w:sz w:val="26"/>
                <w:szCs w:val="26"/>
              </w:rPr>
              <w:t> </w:t>
            </w:r>
            <w:r w:rsidR="009A2380" w:rsidRPr="001352C7">
              <w:rPr>
                <w:rFonts w:ascii="Times New Roman" w:hAnsi="Times New Roman"/>
                <w:sz w:val="26"/>
                <w:szCs w:val="26"/>
              </w:rPr>
              <w:t>191</w:t>
            </w:r>
            <w:r w:rsidRPr="001352C7">
              <w:rPr>
                <w:rFonts w:ascii="Times New Roman" w:hAnsi="Times New Roman"/>
                <w:sz w:val="26"/>
                <w:szCs w:val="26"/>
              </w:rPr>
              <w:t>,</w:t>
            </w:r>
            <w:r w:rsidR="009A2380" w:rsidRPr="001352C7">
              <w:rPr>
                <w:rFonts w:ascii="Times New Roman" w:hAnsi="Times New Roman"/>
                <w:sz w:val="26"/>
                <w:szCs w:val="26"/>
              </w:rPr>
              <w:t>4</w:t>
            </w:r>
            <w:r w:rsidRPr="001352C7">
              <w:rPr>
                <w:rFonts w:ascii="Times New Roman" w:hAnsi="Times New Roman"/>
                <w:sz w:val="26"/>
                <w:szCs w:val="26"/>
              </w:rPr>
              <w:t xml:space="preserve"> тыс. руб.,         в том числе: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2015 год – 255 197,0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2016 год – 250 786,0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2017 год – 267 773,0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2018 год – 1 460 358,0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2019 год – </w:t>
            </w:r>
            <w:r w:rsidR="00180B53" w:rsidRPr="001352C7">
              <w:t>2</w:t>
            </w:r>
            <w:r w:rsidRPr="001352C7">
              <w:t> </w:t>
            </w:r>
            <w:r w:rsidR="004B3686" w:rsidRPr="001352C7">
              <w:t>13</w:t>
            </w:r>
            <w:r w:rsidR="00EC3696" w:rsidRPr="001352C7">
              <w:t>5</w:t>
            </w:r>
            <w:r w:rsidRPr="001352C7">
              <w:t> </w:t>
            </w:r>
            <w:r w:rsidR="004B3686" w:rsidRPr="001352C7">
              <w:t>025</w:t>
            </w:r>
            <w:r w:rsidRPr="001352C7">
              <w:t>,</w:t>
            </w:r>
            <w:r w:rsidR="004B3686" w:rsidRPr="001352C7">
              <w:t>6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2020 год – </w:t>
            </w:r>
            <w:r w:rsidR="00BD5D91" w:rsidRPr="001352C7">
              <w:t>1</w:t>
            </w:r>
            <w:r w:rsidR="00180B53" w:rsidRPr="001352C7">
              <w:t> </w:t>
            </w:r>
            <w:r w:rsidR="00132E64" w:rsidRPr="001352C7">
              <w:t>540</w:t>
            </w:r>
            <w:r w:rsidRPr="001352C7">
              <w:t> </w:t>
            </w:r>
            <w:r w:rsidR="00132E64" w:rsidRPr="001352C7">
              <w:t>584</w:t>
            </w:r>
            <w:r w:rsidRPr="001352C7">
              <w:t>,</w:t>
            </w:r>
            <w:r w:rsidR="00132E64" w:rsidRPr="001352C7">
              <w:t>4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2021 год – </w:t>
            </w:r>
            <w:r w:rsidR="00DE27A2" w:rsidRPr="001352C7">
              <w:t>1 </w:t>
            </w:r>
            <w:r w:rsidR="000D5322" w:rsidRPr="001352C7">
              <w:t>8</w:t>
            </w:r>
            <w:r w:rsidR="009A2380" w:rsidRPr="001352C7">
              <w:t>26</w:t>
            </w:r>
            <w:r w:rsidRPr="001352C7">
              <w:t> </w:t>
            </w:r>
            <w:r w:rsidR="009A2380" w:rsidRPr="001352C7">
              <w:t>002</w:t>
            </w:r>
            <w:r w:rsidRPr="001352C7">
              <w:t>,</w:t>
            </w:r>
            <w:r w:rsidR="009A2380" w:rsidRPr="001352C7">
              <w:t>0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2022 год – </w:t>
            </w:r>
            <w:r w:rsidR="009A2380" w:rsidRPr="001352C7">
              <w:t>1 299</w:t>
            </w:r>
            <w:r w:rsidRPr="001352C7">
              <w:t> </w:t>
            </w:r>
            <w:r w:rsidR="009A2380" w:rsidRPr="001352C7">
              <w:t>33</w:t>
            </w:r>
            <w:r w:rsidR="00CF78E4" w:rsidRPr="001352C7">
              <w:t>6</w:t>
            </w:r>
            <w:r w:rsidRPr="001352C7">
              <w:t>,</w:t>
            </w:r>
            <w:r w:rsidR="00DE27A2" w:rsidRPr="001352C7">
              <w:t>3</w:t>
            </w:r>
            <w:r w:rsidR="006C7C9F" w:rsidRPr="001352C7">
              <w:t xml:space="preserve"> </w:t>
            </w:r>
            <w:r w:rsidRPr="001352C7">
              <w:t>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2023 год – </w:t>
            </w:r>
            <w:r w:rsidR="009A2380" w:rsidRPr="001352C7">
              <w:t>732</w:t>
            </w:r>
            <w:r w:rsidRPr="001352C7">
              <w:t> </w:t>
            </w:r>
            <w:r w:rsidR="009A2380" w:rsidRPr="001352C7">
              <w:t>941</w:t>
            </w:r>
            <w:r w:rsidRPr="001352C7">
              <w:t>,</w:t>
            </w:r>
            <w:r w:rsidR="009A2380" w:rsidRPr="001352C7">
              <w:t>9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2024 год – </w:t>
            </w:r>
            <w:r w:rsidR="009A2380" w:rsidRPr="001352C7">
              <w:t>524</w:t>
            </w:r>
            <w:r w:rsidRPr="001352C7">
              <w:t> </w:t>
            </w:r>
            <w:r w:rsidR="009A2380" w:rsidRPr="001352C7">
              <w:t>556</w:t>
            </w:r>
            <w:r w:rsidRPr="001352C7">
              <w:t>,</w:t>
            </w:r>
            <w:r w:rsidR="009A2380" w:rsidRPr="001352C7">
              <w:t>1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2025 год – </w:t>
            </w:r>
            <w:r w:rsidR="004B3686" w:rsidRPr="001352C7">
              <w:t>4</w:t>
            </w:r>
            <w:r w:rsidR="009A2380" w:rsidRPr="001352C7">
              <w:t>69</w:t>
            </w:r>
            <w:r w:rsidRPr="001352C7">
              <w:t> </w:t>
            </w:r>
            <w:r w:rsidR="009A2380" w:rsidRPr="001352C7">
              <w:t>631</w:t>
            </w:r>
            <w:r w:rsidRPr="001352C7">
              <w:t>,</w:t>
            </w:r>
            <w:r w:rsidR="009A2380" w:rsidRPr="001352C7">
              <w:t>1</w:t>
            </w:r>
            <w:r w:rsidR="006C7C9F" w:rsidRPr="001352C7">
              <w:t xml:space="preserve"> </w:t>
            </w:r>
            <w:r w:rsidRPr="001352C7">
              <w:t>тыс. руб.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В том числе по источникам: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за счёт </w:t>
            </w:r>
            <w:r w:rsidR="00540826" w:rsidRPr="001352C7">
              <w:t xml:space="preserve">средств </w:t>
            </w:r>
            <w:r w:rsidRPr="001352C7">
              <w:t xml:space="preserve">бюджета </w:t>
            </w:r>
            <w:proofErr w:type="spellStart"/>
            <w:r w:rsidRPr="001352C7">
              <w:t>Старооскольского</w:t>
            </w:r>
            <w:proofErr w:type="spellEnd"/>
            <w:r w:rsidRPr="001352C7">
              <w:t xml:space="preserve"> городского округа – </w:t>
            </w:r>
            <w:r w:rsidR="009A2380" w:rsidRPr="001352C7">
              <w:t>5</w:t>
            </w:r>
            <w:r w:rsidRPr="001352C7">
              <w:t> </w:t>
            </w:r>
            <w:r w:rsidR="009A2380" w:rsidRPr="001352C7">
              <w:t>070</w:t>
            </w:r>
            <w:r w:rsidRPr="001352C7">
              <w:t> </w:t>
            </w:r>
            <w:r w:rsidR="009A2380" w:rsidRPr="001352C7">
              <w:t>579</w:t>
            </w:r>
            <w:r w:rsidRPr="001352C7">
              <w:t>,</w:t>
            </w:r>
            <w:r w:rsidR="009A2380" w:rsidRPr="001352C7">
              <w:t>2</w:t>
            </w:r>
            <w:r w:rsidRPr="001352C7">
              <w:t xml:space="preserve"> тыс. руб.: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2015 год – 227 831,0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2016 год – 246 855,0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2017 год – 264 607,0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2018 год – 368 355,0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2019 год – </w:t>
            </w:r>
            <w:r w:rsidR="00BE5EFE" w:rsidRPr="001352C7">
              <w:t>5</w:t>
            </w:r>
            <w:r w:rsidR="001E725D" w:rsidRPr="001352C7">
              <w:t>2</w:t>
            </w:r>
            <w:r w:rsidR="000A5DB0" w:rsidRPr="001352C7">
              <w:t>1</w:t>
            </w:r>
            <w:r w:rsidRPr="001352C7">
              <w:t> </w:t>
            </w:r>
            <w:r w:rsidR="000A5DB0" w:rsidRPr="001352C7">
              <w:t>77</w:t>
            </w:r>
            <w:r w:rsidR="00096EED" w:rsidRPr="001352C7">
              <w:t>9</w:t>
            </w:r>
            <w:r w:rsidRPr="001352C7">
              <w:t>,</w:t>
            </w:r>
            <w:r w:rsidR="000A5DB0" w:rsidRPr="001352C7">
              <w:t>2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2020 год – </w:t>
            </w:r>
            <w:r w:rsidR="009220FE" w:rsidRPr="001352C7">
              <w:t>791</w:t>
            </w:r>
            <w:r w:rsidRPr="001352C7">
              <w:t> </w:t>
            </w:r>
            <w:r w:rsidR="009220FE" w:rsidRPr="001352C7">
              <w:t>308</w:t>
            </w:r>
            <w:r w:rsidRPr="001352C7">
              <w:t>,</w:t>
            </w:r>
            <w:r w:rsidR="00020C78" w:rsidRPr="001352C7">
              <w:t>0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2021 год – </w:t>
            </w:r>
            <w:r w:rsidR="00563B53" w:rsidRPr="001352C7">
              <w:t>8</w:t>
            </w:r>
            <w:r w:rsidR="00363195" w:rsidRPr="001352C7">
              <w:t>2</w:t>
            </w:r>
            <w:r w:rsidR="009A2380" w:rsidRPr="001352C7">
              <w:t>1</w:t>
            </w:r>
            <w:r w:rsidRPr="001352C7">
              <w:t> </w:t>
            </w:r>
            <w:r w:rsidR="009A2380" w:rsidRPr="001352C7">
              <w:t>294</w:t>
            </w:r>
            <w:r w:rsidRPr="001352C7">
              <w:t>,</w:t>
            </w:r>
            <w:r w:rsidR="009A2380" w:rsidRPr="001352C7">
              <w:t>5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2022 год – </w:t>
            </w:r>
            <w:r w:rsidR="009220FE" w:rsidRPr="001352C7">
              <w:t>4</w:t>
            </w:r>
            <w:r w:rsidR="009A2380" w:rsidRPr="001352C7">
              <w:t>92</w:t>
            </w:r>
            <w:r w:rsidRPr="001352C7">
              <w:t> </w:t>
            </w:r>
            <w:r w:rsidR="009A2380" w:rsidRPr="001352C7">
              <w:t>562</w:t>
            </w:r>
            <w:r w:rsidRPr="001352C7">
              <w:t>,</w:t>
            </w:r>
            <w:r w:rsidR="009A2380" w:rsidRPr="001352C7">
              <w:t>8</w:t>
            </w:r>
            <w:r w:rsidR="006C7C9F" w:rsidRPr="001352C7">
              <w:t xml:space="preserve"> </w:t>
            </w:r>
            <w:r w:rsidRPr="001352C7">
              <w:t>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2023 год – </w:t>
            </w:r>
            <w:r w:rsidR="009220FE" w:rsidRPr="001352C7">
              <w:t>4</w:t>
            </w:r>
            <w:r w:rsidR="009A2380" w:rsidRPr="001352C7">
              <w:t>88</w:t>
            </w:r>
            <w:r w:rsidR="007B222F" w:rsidRPr="001352C7">
              <w:t> </w:t>
            </w:r>
            <w:r w:rsidR="009A2380" w:rsidRPr="001352C7">
              <w:t>736</w:t>
            </w:r>
            <w:r w:rsidR="007B222F" w:rsidRPr="001352C7">
              <w:t>,</w:t>
            </w:r>
            <w:r w:rsidR="009A2380" w:rsidRPr="001352C7">
              <w:t>1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2024 год – </w:t>
            </w:r>
            <w:r w:rsidR="009A2380" w:rsidRPr="001352C7">
              <w:t>42</w:t>
            </w:r>
            <w:r w:rsidR="00E21D28" w:rsidRPr="001352C7">
              <w:t>3</w:t>
            </w:r>
            <w:r w:rsidR="007B222F" w:rsidRPr="001352C7">
              <w:t> </w:t>
            </w:r>
            <w:r w:rsidR="009A2380" w:rsidRPr="001352C7">
              <w:t>625</w:t>
            </w:r>
            <w:r w:rsidR="007B222F" w:rsidRPr="001352C7">
              <w:t>,</w:t>
            </w:r>
            <w:r w:rsidR="009A2380" w:rsidRPr="001352C7">
              <w:t>3</w:t>
            </w:r>
            <w:r w:rsidR="006C7C9F" w:rsidRPr="001352C7">
              <w:t xml:space="preserve"> </w:t>
            </w:r>
            <w:r w:rsidRPr="001352C7">
              <w:t>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lastRenderedPageBreak/>
              <w:t xml:space="preserve">2025 год – </w:t>
            </w:r>
            <w:r w:rsidR="009A2380" w:rsidRPr="001352C7">
              <w:t>423 625,3</w:t>
            </w:r>
            <w:r w:rsidR="006C7C9F" w:rsidRPr="001352C7">
              <w:t xml:space="preserve"> </w:t>
            </w:r>
            <w:r w:rsidRPr="001352C7">
              <w:t>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за счет средств федерального бюджета –                           </w:t>
            </w:r>
            <w:r w:rsidR="000D5322" w:rsidRPr="001352C7">
              <w:t>1 087</w:t>
            </w:r>
            <w:r w:rsidR="002D2388" w:rsidRPr="001352C7">
              <w:t> </w:t>
            </w:r>
            <w:r w:rsidR="000D5322" w:rsidRPr="001352C7">
              <w:t>516</w:t>
            </w:r>
            <w:r w:rsidRPr="001352C7">
              <w:t>,0 тыс. руб.: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2019 год – </w:t>
            </w:r>
            <w:r w:rsidR="0084483C" w:rsidRPr="001352C7">
              <w:t>5</w:t>
            </w:r>
            <w:r w:rsidR="000951C1" w:rsidRPr="001352C7">
              <w:t>31</w:t>
            </w:r>
            <w:r w:rsidRPr="001352C7">
              <w:t> 745,0 тыс. руб.;</w:t>
            </w:r>
          </w:p>
          <w:p w:rsidR="004376E1" w:rsidRPr="001352C7" w:rsidRDefault="004376E1" w:rsidP="004E703F">
            <w:pPr>
              <w:ind w:left="138" w:right="-108" w:hanging="105"/>
            </w:pPr>
            <w:r w:rsidRPr="001352C7">
              <w:t xml:space="preserve">2020 год – </w:t>
            </w:r>
            <w:r w:rsidR="00020C78" w:rsidRPr="001352C7">
              <w:t>406</w:t>
            </w:r>
            <w:r w:rsidRPr="001352C7">
              <w:t> </w:t>
            </w:r>
            <w:r w:rsidR="00020C78" w:rsidRPr="001352C7">
              <w:t>731</w:t>
            </w:r>
            <w:r w:rsidRPr="001352C7">
              <w:t>,0 тыс. руб.;</w:t>
            </w:r>
          </w:p>
          <w:p w:rsidR="000D5322" w:rsidRPr="001352C7" w:rsidRDefault="000D5322" w:rsidP="000D5322">
            <w:pPr>
              <w:ind w:left="138" w:right="-108" w:hanging="105"/>
            </w:pPr>
            <w:r w:rsidRPr="001352C7">
              <w:t>2021 год – 149 040,0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за счет средств областного бюджета –                           </w:t>
            </w:r>
            <w:r w:rsidR="00806D3C" w:rsidRPr="001352C7">
              <w:t>4</w:t>
            </w:r>
            <w:r w:rsidRPr="001352C7">
              <w:t> </w:t>
            </w:r>
            <w:r w:rsidR="009A2380" w:rsidRPr="001352C7">
              <w:t>504</w:t>
            </w:r>
            <w:r w:rsidRPr="001352C7">
              <w:t> </w:t>
            </w:r>
            <w:r w:rsidR="009A2380" w:rsidRPr="001352C7">
              <w:t>096</w:t>
            </w:r>
            <w:r w:rsidRPr="001352C7">
              <w:t>,</w:t>
            </w:r>
            <w:r w:rsidR="009A2380" w:rsidRPr="001352C7">
              <w:t>2</w:t>
            </w:r>
            <w:r w:rsidRPr="001352C7">
              <w:t xml:space="preserve"> тыс. руб.: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2015 год – 27 366,0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2016 год – 3 931,0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2017 год – 3 166,0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>2018 год – 1 092 003,0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2019 год – </w:t>
            </w:r>
            <w:r w:rsidR="007929EF" w:rsidRPr="001352C7">
              <w:t>98</w:t>
            </w:r>
            <w:r w:rsidR="000A5DB0" w:rsidRPr="001352C7">
              <w:t>1</w:t>
            </w:r>
            <w:r w:rsidRPr="001352C7">
              <w:t> </w:t>
            </w:r>
            <w:r w:rsidR="000A5DB0" w:rsidRPr="001352C7">
              <w:t>501</w:t>
            </w:r>
            <w:r w:rsidRPr="001352C7">
              <w:t>,</w:t>
            </w:r>
            <w:r w:rsidR="000A5DB0" w:rsidRPr="001352C7">
              <w:t>4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left="138" w:right="-108" w:hanging="105"/>
            </w:pPr>
            <w:r w:rsidRPr="001352C7">
              <w:t xml:space="preserve">2020 год – </w:t>
            </w:r>
            <w:r w:rsidR="007B222F" w:rsidRPr="001352C7">
              <w:t>3</w:t>
            </w:r>
            <w:r w:rsidR="00020C78" w:rsidRPr="001352C7">
              <w:t>4</w:t>
            </w:r>
            <w:r w:rsidR="00A059CB" w:rsidRPr="001352C7">
              <w:t>2</w:t>
            </w:r>
            <w:r w:rsidRPr="001352C7">
              <w:t> </w:t>
            </w:r>
            <w:r w:rsidR="00A059CB" w:rsidRPr="001352C7">
              <w:t>545</w:t>
            </w:r>
            <w:r w:rsidRPr="001352C7">
              <w:t>,</w:t>
            </w:r>
            <w:r w:rsidR="00A059CB" w:rsidRPr="001352C7">
              <w:t>4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2021 год – </w:t>
            </w:r>
            <w:r w:rsidR="005F05B9" w:rsidRPr="001352C7">
              <w:t>8</w:t>
            </w:r>
            <w:r w:rsidR="008761D0" w:rsidRPr="001352C7">
              <w:t>55</w:t>
            </w:r>
            <w:r w:rsidRPr="001352C7">
              <w:t> </w:t>
            </w:r>
            <w:r w:rsidR="008761D0" w:rsidRPr="001352C7">
              <w:t>66</w:t>
            </w:r>
            <w:r w:rsidR="00042EA0" w:rsidRPr="001352C7">
              <w:t>7</w:t>
            </w:r>
            <w:r w:rsidRPr="001352C7">
              <w:t>,</w:t>
            </w:r>
            <w:r w:rsidR="008761D0" w:rsidRPr="001352C7">
              <w:t>5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2022 год – </w:t>
            </w:r>
            <w:r w:rsidR="008761D0" w:rsidRPr="001352C7">
              <w:t>806</w:t>
            </w:r>
            <w:r w:rsidRPr="001352C7">
              <w:t> </w:t>
            </w:r>
            <w:r w:rsidR="008761D0" w:rsidRPr="001352C7">
              <w:t>773</w:t>
            </w:r>
            <w:r w:rsidRPr="001352C7">
              <w:t>,</w:t>
            </w:r>
            <w:r w:rsidR="008761D0" w:rsidRPr="001352C7">
              <w:t>5</w:t>
            </w:r>
            <w:r w:rsidRPr="001352C7">
              <w:t xml:space="preserve"> 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2023 год – </w:t>
            </w:r>
            <w:r w:rsidR="000D7B7C" w:rsidRPr="001352C7">
              <w:t>24</w:t>
            </w:r>
            <w:r w:rsidR="008761D0" w:rsidRPr="001352C7">
              <w:t>4</w:t>
            </w:r>
            <w:r w:rsidRPr="001352C7">
              <w:t> </w:t>
            </w:r>
            <w:r w:rsidR="008761D0" w:rsidRPr="001352C7">
              <w:t>205</w:t>
            </w:r>
            <w:r w:rsidRPr="001352C7">
              <w:t>,</w:t>
            </w:r>
            <w:r w:rsidR="008761D0" w:rsidRPr="001352C7">
              <w:t>8</w:t>
            </w:r>
            <w:r w:rsidR="006C7C9F" w:rsidRPr="001352C7">
              <w:t xml:space="preserve"> </w:t>
            </w:r>
            <w:r w:rsidRPr="001352C7">
              <w:t>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2024 год – </w:t>
            </w:r>
            <w:r w:rsidR="00CC3A9D" w:rsidRPr="001352C7">
              <w:t>10</w:t>
            </w:r>
            <w:r w:rsidR="008761D0" w:rsidRPr="001352C7">
              <w:t>0</w:t>
            </w:r>
            <w:r w:rsidRPr="001352C7">
              <w:t> </w:t>
            </w:r>
            <w:r w:rsidR="008761D0" w:rsidRPr="001352C7">
              <w:t>930</w:t>
            </w:r>
            <w:r w:rsidRPr="001352C7">
              <w:t>,</w:t>
            </w:r>
            <w:r w:rsidR="008761D0" w:rsidRPr="001352C7">
              <w:t>8</w:t>
            </w:r>
            <w:r w:rsidR="006C7C9F" w:rsidRPr="001352C7">
              <w:t xml:space="preserve"> </w:t>
            </w:r>
            <w:r w:rsidRPr="001352C7">
              <w:t>тыс. руб.;</w:t>
            </w:r>
          </w:p>
          <w:p w:rsidR="004376E1" w:rsidRPr="001352C7" w:rsidRDefault="004376E1" w:rsidP="004E703F">
            <w:pPr>
              <w:ind w:firstLine="33"/>
            </w:pPr>
            <w:r w:rsidRPr="001352C7">
              <w:t xml:space="preserve">2025 год – </w:t>
            </w:r>
            <w:r w:rsidR="00CC3A9D" w:rsidRPr="001352C7">
              <w:t>4</w:t>
            </w:r>
            <w:r w:rsidR="008761D0" w:rsidRPr="001352C7">
              <w:t>6</w:t>
            </w:r>
            <w:r w:rsidRPr="001352C7">
              <w:t> </w:t>
            </w:r>
            <w:r w:rsidR="008761D0" w:rsidRPr="001352C7">
              <w:t>005</w:t>
            </w:r>
            <w:r w:rsidRPr="001352C7">
              <w:t>,</w:t>
            </w:r>
            <w:r w:rsidR="008761D0" w:rsidRPr="001352C7">
              <w:t>8</w:t>
            </w:r>
            <w:r w:rsidRPr="001352C7">
              <w:t xml:space="preserve"> тыс. руб</w:t>
            </w:r>
            <w:r w:rsidR="00F83217" w:rsidRPr="001352C7">
              <w:t>.;</w:t>
            </w:r>
          </w:p>
          <w:p w:rsidR="005D792C" w:rsidRPr="001352C7" w:rsidRDefault="005D792C" w:rsidP="004E703F">
            <w:pPr>
              <w:ind w:firstLine="33"/>
            </w:pPr>
            <w:r w:rsidRPr="001352C7">
              <w:t xml:space="preserve">за счет государственных внебюджетных фондов – </w:t>
            </w:r>
            <w:r w:rsidR="008B2FED" w:rsidRPr="001352C7">
              <w:t>100</w:t>
            </w:r>
            <w:r w:rsidRPr="001352C7">
              <w:t> </w:t>
            </w:r>
            <w:r w:rsidR="008B2FED" w:rsidRPr="001352C7">
              <w:t>000</w:t>
            </w:r>
            <w:r w:rsidRPr="001352C7">
              <w:t>,</w:t>
            </w:r>
            <w:r w:rsidR="007B222F" w:rsidRPr="001352C7">
              <w:t>0</w:t>
            </w:r>
            <w:r w:rsidRPr="001352C7">
              <w:t xml:space="preserve"> тыс. руб.:</w:t>
            </w:r>
          </w:p>
          <w:p w:rsidR="007B222F" w:rsidRPr="001352C7" w:rsidRDefault="00427B42" w:rsidP="004B10AC">
            <w:pPr>
              <w:ind w:firstLine="33"/>
            </w:pPr>
            <w:r w:rsidRPr="001352C7">
              <w:t>2019 год – 100 000,0 тыс. руб</w:t>
            </w:r>
            <w:r w:rsidR="009E680A" w:rsidRPr="001352C7">
              <w:t>.</w:t>
            </w:r>
          </w:p>
        </w:tc>
      </w:tr>
    </w:tbl>
    <w:p w:rsidR="005A7D8B" w:rsidRPr="001352C7" w:rsidRDefault="005A7D8B" w:rsidP="004E703F">
      <w:pPr>
        <w:jc w:val="right"/>
      </w:pPr>
      <w:r w:rsidRPr="001352C7">
        <w:lastRenderedPageBreak/>
        <w:t>».</w:t>
      </w:r>
    </w:p>
    <w:p w:rsidR="004F3F7A" w:rsidRPr="001352C7" w:rsidRDefault="004F3F7A" w:rsidP="004E703F">
      <w:r w:rsidRPr="001352C7">
        <w:t>1.1.</w:t>
      </w:r>
      <w:r w:rsidR="00180F54" w:rsidRPr="001352C7">
        <w:t>2</w:t>
      </w:r>
      <w:r w:rsidRPr="001352C7">
        <w:t>. Раздел «Показатели конечного результата муниципальной программы» изложить в следующей редакции:</w:t>
      </w:r>
    </w:p>
    <w:p w:rsidR="004F3F7A" w:rsidRPr="001352C7" w:rsidRDefault="004F3F7A" w:rsidP="004E703F">
      <w:pPr>
        <w:ind w:firstLine="0"/>
        <w:jc w:val="left"/>
        <w:rPr>
          <w:bCs/>
        </w:rPr>
      </w:pPr>
      <w:r w:rsidRPr="001352C7">
        <w:rPr>
          <w:bCs/>
        </w:rP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774"/>
      </w:tblGrid>
      <w:tr w:rsidR="004F3F7A" w:rsidRPr="001352C7" w:rsidTr="0012092B">
        <w:trPr>
          <w:trHeight w:val="995"/>
        </w:trPr>
        <w:tc>
          <w:tcPr>
            <w:tcW w:w="2690" w:type="dxa"/>
          </w:tcPr>
          <w:p w:rsidR="004F3F7A" w:rsidRPr="001352C7" w:rsidRDefault="004F3F7A" w:rsidP="004E703F">
            <w:pPr>
              <w:ind w:right="-108" w:firstLine="0"/>
              <w:jc w:val="center"/>
            </w:pPr>
            <w:r w:rsidRPr="001352C7">
              <w:rPr>
                <w:bCs/>
              </w:rPr>
              <w:t>Показатели конечного результата муниципальной программы</w:t>
            </w:r>
          </w:p>
        </w:tc>
        <w:tc>
          <w:tcPr>
            <w:tcW w:w="6774" w:type="dxa"/>
          </w:tcPr>
          <w:p w:rsidR="004F3F7A" w:rsidRPr="001352C7" w:rsidRDefault="004F3F7A" w:rsidP="004E703F">
            <w:pPr>
              <w:pStyle w:val="af6"/>
              <w:tabs>
                <w:tab w:val="left" w:pos="313"/>
                <w:tab w:val="left" w:pos="525"/>
              </w:tabs>
              <w:ind w:left="-2" w:right="10" w:firstLine="2"/>
              <w:contextualSpacing/>
              <w:rPr>
                <w:sz w:val="26"/>
                <w:szCs w:val="26"/>
              </w:rPr>
            </w:pPr>
            <w:r w:rsidRPr="001352C7">
              <w:rPr>
                <w:sz w:val="26"/>
                <w:szCs w:val="26"/>
              </w:rPr>
              <w:t>Обеспечение содержания улично-дорожной сети в соответствии с правилами благоустройства на уровне               100 % к 2025 году.</w:t>
            </w:r>
          </w:p>
          <w:p w:rsidR="004F3F7A" w:rsidRPr="001352C7" w:rsidRDefault="004F3F7A" w:rsidP="004E703F">
            <w:pPr>
              <w:tabs>
                <w:tab w:val="left" w:pos="-42"/>
                <w:tab w:val="left" w:pos="0"/>
              </w:tabs>
              <w:ind w:left="-2" w:firstLine="2"/>
            </w:pPr>
            <w:r w:rsidRPr="001352C7">
              <w:t>Сохранение доли механизированной уборки в общем объеме работ по содержанию улично-дорожной сети на уровне 93,9 % к 20</w:t>
            </w:r>
            <w:r w:rsidR="00D54050" w:rsidRPr="001352C7">
              <w:t>19</w:t>
            </w:r>
            <w:r w:rsidRPr="001352C7">
              <w:t xml:space="preserve"> году.</w:t>
            </w:r>
          </w:p>
          <w:p w:rsidR="004F3F7A" w:rsidRPr="001352C7" w:rsidRDefault="004F3F7A" w:rsidP="004E703F">
            <w:pPr>
              <w:pStyle w:val="ConsPlusNormal"/>
              <w:widowControl/>
              <w:tabs>
                <w:tab w:val="left" w:pos="-42"/>
                <w:tab w:val="left" w:pos="0"/>
              </w:tabs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52C7">
              <w:rPr>
                <w:rFonts w:ascii="Times New Roman" w:hAnsi="Times New Roman"/>
                <w:sz w:val="26"/>
                <w:szCs w:val="26"/>
              </w:rPr>
              <w:t>Сохранение доли автобусов большой и средней вместимости от общего количества автобусов, задействованных на регулярных маршрутных перевозках пассажиров до 20 % к 2020 году.</w:t>
            </w:r>
          </w:p>
          <w:p w:rsidR="004F3F7A" w:rsidRPr="001352C7" w:rsidRDefault="004F3F7A" w:rsidP="004E703F">
            <w:pPr>
              <w:tabs>
                <w:tab w:val="left" w:pos="313"/>
              </w:tabs>
              <w:ind w:left="-2" w:right="5" w:firstLine="2"/>
            </w:pPr>
            <w:r w:rsidRPr="001352C7">
              <w:t>Сокращение количества автобусов, задействованных на маршрутных перевозках по муниципальному заказу, с    590 единиц в 2014 году до 390 единиц в 2025 году.</w:t>
            </w:r>
          </w:p>
          <w:p w:rsidR="004F3F7A" w:rsidRPr="001352C7" w:rsidRDefault="004F3F7A" w:rsidP="004E703F">
            <w:pPr>
              <w:ind w:left="-2" w:firstLine="2"/>
            </w:pPr>
            <w:r w:rsidRPr="001352C7">
              <w:t>Открытие 1 нового городского маршрута и                           7 пригородных маршрутов к 2025 году.</w:t>
            </w:r>
          </w:p>
          <w:p w:rsidR="00E77DF8" w:rsidRPr="001352C7" w:rsidRDefault="004D682B" w:rsidP="004E703F">
            <w:pPr>
              <w:ind w:left="-2" w:firstLine="2"/>
              <w:contextualSpacing/>
            </w:pPr>
            <w:r w:rsidRPr="001352C7">
              <w:t>Увеличение протяженности автомобильных дорог общего пользования с твердым покрытием в                               2015-2019 годах на 5,5 км</w:t>
            </w:r>
            <w:r w:rsidR="00E77DF8" w:rsidRPr="001352C7">
              <w:t>.</w:t>
            </w:r>
          </w:p>
          <w:p w:rsidR="004F3F7A" w:rsidRPr="001352C7" w:rsidRDefault="004D682B" w:rsidP="004E703F">
            <w:pPr>
              <w:ind w:left="-2" w:firstLine="2"/>
              <w:contextualSpacing/>
            </w:pPr>
            <w:r w:rsidRPr="001352C7">
              <w:t>С</w:t>
            </w:r>
            <w:r w:rsidR="00E157F6" w:rsidRPr="001352C7">
              <w:t xml:space="preserve">нижение </w:t>
            </w:r>
            <w:r w:rsidRPr="001352C7">
              <w:t>доли протяженности автомобильных дорог общего пользования местного значения, требующих ремонта, в общей протяженности автомобильных дорог общего пользования местного значения</w:t>
            </w:r>
            <w:r w:rsidR="00E157F6" w:rsidRPr="001352C7">
              <w:t xml:space="preserve"> до</w:t>
            </w:r>
            <w:r w:rsidR="00BA5CC0" w:rsidRPr="001352C7">
              <w:t xml:space="preserve"> </w:t>
            </w:r>
            <w:r w:rsidR="00E157F6" w:rsidRPr="001352C7">
              <w:t>11,2</w:t>
            </w:r>
            <w:r w:rsidR="00542FDF" w:rsidRPr="001352C7">
              <w:t xml:space="preserve"> </w:t>
            </w:r>
            <w:r w:rsidR="00E157F6" w:rsidRPr="001352C7">
              <w:t>% к</w:t>
            </w:r>
            <w:r w:rsidRPr="001352C7">
              <w:t xml:space="preserve">                2018 год</w:t>
            </w:r>
            <w:r w:rsidR="00E157F6" w:rsidRPr="001352C7">
              <w:t>у.</w:t>
            </w:r>
          </w:p>
          <w:p w:rsidR="004F3F7A" w:rsidRPr="001352C7" w:rsidRDefault="004F3F7A" w:rsidP="004E703F">
            <w:pPr>
              <w:ind w:left="-2" w:firstLine="2"/>
              <w:contextualSpacing/>
            </w:pPr>
            <w:r w:rsidRPr="001352C7">
              <w:lastRenderedPageBreak/>
              <w:t xml:space="preserve">Увеличение протяженности капитально отремонтированных автомобильных дорог общего пользования местного значения на </w:t>
            </w:r>
            <w:r w:rsidR="000535FC" w:rsidRPr="001352C7">
              <w:t>13</w:t>
            </w:r>
            <w:r w:rsidR="000A7077">
              <w:t>8</w:t>
            </w:r>
            <w:r w:rsidR="000535FC" w:rsidRPr="001352C7">
              <w:t>,</w:t>
            </w:r>
            <w:r w:rsidR="000A7077">
              <w:t>8</w:t>
            </w:r>
            <w:r w:rsidR="000535FC" w:rsidRPr="001352C7">
              <w:t>8</w:t>
            </w:r>
            <w:r w:rsidRPr="001352C7">
              <w:t xml:space="preserve"> км к                    2025 году.</w:t>
            </w:r>
          </w:p>
          <w:p w:rsidR="00A35C97" w:rsidRPr="001352C7" w:rsidRDefault="00A35C97" w:rsidP="004E703F">
            <w:pPr>
              <w:ind w:left="-2" w:firstLine="2"/>
              <w:contextualSpacing/>
            </w:pPr>
            <w:r w:rsidRPr="001352C7">
              <w:t>Количество отремонтированных дворовых территорий в 2021 году</w:t>
            </w:r>
            <w:r w:rsidR="00111B1E" w:rsidRPr="001352C7">
              <w:t xml:space="preserve"> </w:t>
            </w:r>
            <w:r w:rsidRPr="001352C7">
              <w:t xml:space="preserve">- 15 </w:t>
            </w:r>
            <w:r w:rsidR="006C7C9F" w:rsidRPr="001352C7">
              <w:t>дворовых территорий</w:t>
            </w:r>
            <w:r w:rsidR="00174D6D" w:rsidRPr="001352C7">
              <w:t>.</w:t>
            </w:r>
          </w:p>
          <w:p w:rsidR="005F774E" w:rsidRPr="001352C7" w:rsidRDefault="005F774E" w:rsidP="004E703F">
            <w:pPr>
              <w:ind w:left="-2" w:firstLine="2"/>
              <w:contextualSpacing/>
            </w:pPr>
            <w:r w:rsidRPr="001352C7">
              <w:t>Количество реализованных инициативных проектов, в том числе наказов, в 2021 году - 5 штук.</w:t>
            </w:r>
          </w:p>
          <w:p w:rsidR="00D43FF1" w:rsidRPr="001352C7" w:rsidRDefault="00D43FF1" w:rsidP="00D43FF1">
            <w:pPr>
              <w:ind w:left="-2" w:firstLine="2"/>
              <w:contextualSpacing/>
            </w:pPr>
            <w:r w:rsidRPr="001352C7">
              <w:t>Количество реализованных и</w:t>
            </w:r>
            <w:r w:rsidR="000B3A8F" w:rsidRPr="001352C7">
              <w:t xml:space="preserve">нициативных проектов </w:t>
            </w:r>
            <w:proofErr w:type="gramStart"/>
            <w:r w:rsidR="000B3A8F" w:rsidRPr="001352C7">
              <w:t>и  наказов</w:t>
            </w:r>
            <w:proofErr w:type="gramEnd"/>
            <w:r w:rsidRPr="001352C7">
              <w:t xml:space="preserve"> в 2022 году - 16 штук.</w:t>
            </w:r>
          </w:p>
          <w:p w:rsidR="00D43FF1" w:rsidRPr="001352C7" w:rsidRDefault="00D43FF1" w:rsidP="004E703F">
            <w:pPr>
              <w:ind w:left="-2" w:firstLine="2"/>
              <w:contextualSpacing/>
            </w:pPr>
            <w:r w:rsidRPr="001352C7">
              <w:t>Количество реализованных проектов в</w:t>
            </w:r>
            <w:r w:rsidR="000B3A8F" w:rsidRPr="001352C7">
              <w:t xml:space="preserve"> рамках проекта «Решаем вместе»</w:t>
            </w:r>
            <w:r w:rsidRPr="001352C7">
              <w:t xml:space="preserve"> в 2022 году – 4 штуки.</w:t>
            </w:r>
          </w:p>
          <w:p w:rsidR="004F3F7A" w:rsidRPr="001352C7" w:rsidRDefault="004F3F7A" w:rsidP="0012092B">
            <w:pPr>
              <w:ind w:left="12" w:right="-108" w:hanging="28"/>
            </w:pPr>
            <w:r w:rsidRPr="001352C7">
              <w:t xml:space="preserve">Поддержание уровня достижения показателей конечного результата муниципальной программы – не менее 95 % </w:t>
            </w:r>
          </w:p>
        </w:tc>
      </w:tr>
    </w:tbl>
    <w:p w:rsidR="004F3F7A" w:rsidRPr="001352C7" w:rsidRDefault="004F3F7A" w:rsidP="004F3F7A">
      <w:pPr>
        <w:jc w:val="right"/>
      </w:pPr>
      <w:r w:rsidRPr="001352C7">
        <w:lastRenderedPageBreak/>
        <w:t xml:space="preserve">   ».</w:t>
      </w:r>
    </w:p>
    <w:p w:rsidR="001C77C4" w:rsidRPr="001352C7" w:rsidRDefault="001C77C4" w:rsidP="001C77C4">
      <w:pPr>
        <w:ind w:firstLine="720"/>
        <w:contextualSpacing/>
      </w:pPr>
      <w:r w:rsidRPr="001352C7">
        <w:t>1.2. Раздел 2 Программы изложить в следующей редакции: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  <w:jc w:val="center"/>
      </w:pPr>
      <w:r w:rsidRPr="001352C7">
        <w:t>«2. Приоритеты муниципальной политики в сфере реализации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  <w:jc w:val="center"/>
        <w:rPr>
          <w:bCs/>
          <w:spacing w:val="-1"/>
        </w:rPr>
      </w:pPr>
      <w:r w:rsidRPr="001352C7">
        <w:t>муниципальной программы, цели, задачи и описание показателей конечного результата реализации муниципальной программы, сроков реализации муниципальной программы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  <w:ind w:firstLine="540"/>
      </w:pPr>
    </w:p>
    <w:p w:rsidR="001C77C4" w:rsidRPr="001352C7" w:rsidRDefault="001C77C4" w:rsidP="001C77C4">
      <w:pPr>
        <w:tabs>
          <w:tab w:val="left" w:pos="3922"/>
        </w:tabs>
        <w:ind w:right="10"/>
      </w:pPr>
      <w:r w:rsidRPr="001352C7">
        <w:t xml:space="preserve">Приоритеты муниципальной политики в сфере реализации муниципальной программы определены в </w:t>
      </w:r>
      <w:hyperlink r:id="rId9" w:history="1">
        <w:r w:rsidRPr="001352C7">
          <w:t>Стратегии</w:t>
        </w:r>
      </w:hyperlink>
      <w:r w:rsidRPr="001352C7">
        <w:t xml:space="preserve"> социально-экономического развития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на период до 2025 года, в соответствии с которой одним из приоритетных направлений деятельности является обеспечение комфортной и безопасной среды обитания населения городского округа.</w:t>
      </w:r>
    </w:p>
    <w:p w:rsidR="001C77C4" w:rsidRPr="001352C7" w:rsidRDefault="001C77C4" w:rsidP="001C77C4">
      <w:pPr>
        <w:widowControl w:val="0"/>
        <w:tabs>
          <w:tab w:val="left" w:pos="667"/>
        </w:tabs>
        <w:autoSpaceDE w:val="0"/>
        <w:autoSpaceDN w:val="0"/>
        <w:adjustRightInd w:val="0"/>
      </w:pPr>
      <w:r w:rsidRPr="001352C7">
        <w:t xml:space="preserve">Таким образом, исходя из обозначенной стратегической задачи, основной целью муниципальной программы является создание условий для устойчивого функционирования транспортной системы и дорожной сети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в соответствии с социально-экономическими потребностями населения.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</w:pPr>
      <w:r w:rsidRPr="001352C7">
        <w:t>Для достижения указанных целей необходимо решить следующие задачи:</w:t>
      </w:r>
    </w:p>
    <w:p w:rsidR="001C77C4" w:rsidRPr="001352C7" w:rsidRDefault="001C77C4" w:rsidP="001C77C4">
      <w:pPr>
        <w:widowControl w:val="0"/>
        <w:numPr>
          <w:ilvl w:val="0"/>
          <w:numId w:val="1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</w:pPr>
      <w:r w:rsidRPr="001352C7">
        <w:t xml:space="preserve">Повышение качества содержания улично-дорожной сети и существующих объектов автомобильных дорог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округа.</w:t>
      </w:r>
    </w:p>
    <w:p w:rsidR="001C77C4" w:rsidRPr="001352C7" w:rsidRDefault="001C77C4" w:rsidP="001C77C4">
      <w:pPr>
        <w:widowControl w:val="0"/>
        <w:numPr>
          <w:ilvl w:val="0"/>
          <w:numId w:val="1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</w:pPr>
      <w:r w:rsidRPr="001352C7">
        <w:t xml:space="preserve">Формирование условий для устойчивого функционирования транспортной системы, удовлетворяющих требованиям по безопасности движения и ориентированных на предоставление качественного транспортного </w:t>
      </w:r>
      <w:proofErr w:type="gramStart"/>
      <w:r w:rsidRPr="001352C7">
        <w:t>обслуживания  всем</w:t>
      </w:r>
      <w:proofErr w:type="gramEnd"/>
      <w:r w:rsidRPr="001352C7">
        <w:t xml:space="preserve"> слоям населения.</w:t>
      </w:r>
    </w:p>
    <w:p w:rsidR="001C77C4" w:rsidRPr="001352C7" w:rsidRDefault="001C77C4" w:rsidP="001C77C4">
      <w:pPr>
        <w:widowControl w:val="0"/>
        <w:numPr>
          <w:ilvl w:val="0"/>
          <w:numId w:val="1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</w:pPr>
      <w:r w:rsidRPr="001352C7">
        <w:t xml:space="preserve">Развитие современной и эффективной сети автомобильных дорог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округа.</w:t>
      </w:r>
    </w:p>
    <w:p w:rsidR="001C77C4" w:rsidRPr="001352C7" w:rsidRDefault="001C77C4" w:rsidP="001C77C4">
      <w:pPr>
        <w:widowControl w:val="0"/>
        <w:numPr>
          <w:ilvl w:val="0"/>
          <w:numId w:val="1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</w:pPr>
      <w:r w:rsidRPr="001352C7">
        <w:t xml:space="preserve">Создание эффективной системы реализации мероприятий программы «Содержание дорожного хозяйства, организация транспортного обслуживания населения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округа».</w:t>
      </w:r>
    </w:p>
    <w:p w:rsidR="001C77C4" w:rsidRPr="001352C7" w:rsidRDefault="001C77C4" w:rsidP="001C77C4">
      <w:pPr>
        <w:widowControl w:val="0"/>
        <w:tabs>
          <w:tab w:val="left" w:pos="667"/>
          <w:tab w:val="left" w:pos="709"/>
        </w:tabs>
        <w:autoSpaceDE w:val="0"/>
        <w:autoSpaceDN w:val="0"/>
        <w:adjustRightInd w:val="0"/>
      </w:pPr>
      <w:r w:rsidRPr="001352C7">
        <w:t xml:space="preserve">Реализация муниципальной программы предусмотрена в два </w:t>
      </w:r>
      <w:proofErr w:type="gramStart"/>
      <w:r w:rsidRPr="001352C7">
        <w:t xml:space="preserve">этапа,   </w:t>
      </w:r>
      <w:proofErr w:type="gramEnd"/>
      <w:r w:rsidRPr="001352C7">
        <w:t xml:space="preserve">                    Ι этап – 2015-2020 годы, ΙΙ этап – 2021-2025 годы.</w:t>
      </w:r>
    </w:p>
    <w:p w:rsidR="001C77C4" w:rsidRPr="001352C7" w:rsidRDefault="001C77C4" w:rsidP="001C77C4">
      <w:pPr>
        <w:widowControl w:val="0"/>
        <w:tabs>
          <w:tab w:val="left" w:pos="709"/>
        </w:tabs>
        <w:autoSpaceDE w:val="0"/>
        <w:autoSpaceDN w:val="0"/>
        <w:adjustRightInd w:val="0"/>
      </w:pPr>
      <w:r w:rsidRPr="001352C7">
        <w:t>К 2025 году ожидаются следующие результаты реализации муниципальной программы:</w:t>
      </w:r>
    </w:p>
    <w:p w:rsidR="001C77C4" w:rsidRPr="001352C7" w:rsidRDefault="001C77C4" w:rsidP="001C77C4">
      <w:pPr>
        <w:pStyle w:val="ConsPlusNormal"/>
        <w:widowControl/>
        <w:tabs>
          <w:tab w:val="left" w:pos="220"/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1352C7">
        <w:rPr>
          <w:rFonts w:ascii="Times New Roman" w:hAnsi="Times New Roman"/>
          <w:sz w:val="26"/>
          <w:szCs w:val="26"/>
        </w:rPr>
        <w:t>1. Обеспечение содержания улично-дорожной сети в соответствии с правилами благоустройства на уровне 100 %.</w:t>
      </w:r>
    </w:p>
    <w:p w:rsidR="001C77C4" w:rsidRPr="001352C7" w:rsidRDefault="001C77C4" w:rsidP="001C77C4">
      <w:pPr>
        <w:pStyle w:val="ConsPlusNormal"/>
        <w:widowControl/>
        <w:tabs>
          <w:tab w:val="left" w:pos="-184"/>
          <w:tab w:val="num" w:pos="0"/>
          <w:tab w:val="left" w:pos="220"/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352C7">
        <w:rPr>
          <w:rFonts w:ascii="Times New Roman" w:hAnsi="Times New Roman"/>
          <w:sz w:val="26"/>
          <w:szCs w:val="26"/>
          <w:lang w:eastAsia="en-US"/>
        </w:rPr>
        <w:lastRenderedPageBreak/>
        <w:t>2.</w:t>
      </w:r>
      <w:r w:rsidRPr="001352C7">
        <w:t> </w:t>
      </w:r>
      <w:r w:rsidRPr="001352C7">
        <w:rPr>
          <w:rFonts w:ascii="Times New Roman" w:hAnsi="Times New Roman"/>
          <w:sz w:val="26"/>
          <w:szCs w:val="26"/>
          <w:lang w:eastAsia="en-US"/>
        </w:rPr>
        <w:t>Сохранение доли механизированной уборки в общем объеме работ по содержанию улично-дорожной сети на уровне 93,9 % к 2019 году.</w:t>
      </w:r>
    </w:p>
    <w:p w:rsidR="001C77C4" w:rsidRPr="001352C7" w:rsidRDefault="001C77C4" w:rsidP="001C77C4">
      <w:pPr>
        <w:pStyle w:val="ConsPlusNormal"/>
        <w:widowControl/>
        <w:tabs>
          <w:tab w:val="left" w:pos="-184"/>
          <w:tab w:val="num" w:pos="0"/>
          <w:tab w:val="left" w:pos="220"/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1352C7">
        <w:rPr>
          <w:rFonts w:ascii="Times New Roman" w:hAnsi="Times New Roman"/>
          <w:sz w:val="26"/>
          <w:szCs w:val="26"/>
        </w:rPr>
        <w:t xml:space="preserve">3. Сохранение доли автобусов большой и средней вместимости от общего количества автобусов, задействованных на регулярных маршрутных перевозках пассажиров на уровне </w:t>
      </w:r>
      <w:r w:rsidRPr="001352C7">
        <w:rPr>
          <w:rStyle w:val="50"/>
          <w:rFonts w:ascii="Times New Roman" w:hAnsi="Times New Roman"/>
          <w:b w:val="0"/>
          <w:i w:val="0"/>
        </w:rPr>
        <w:t>20</w:t>
      </w:r>
      <w:r w:rsidR="000B3A8F" w:rsidRPr="001352C7">
        <w:rPr>
          <w:rStyle w:val="50"/>
          <w:rFonts w:ascii="Times New Roman" w:hAnsi="Times New Roman"/>
          <w:b w:val="0"/>
          <w:i w:val="0"/>
        </w:rPr>
        <w:t xml:space="preserve"> </w:t>
      </w:r>
      <w:r w:rsidRPr="001352C7">
        <w:rPr>
          <w:rStyle w:val="50"/>
          <w:rFonts w:ascii="Times New Roman" w:hAnsi="Times New Roman"/>
          <w:b w:val="0"/>
          <w:i w:val="0"/>
        </w:rPr>
        <w:t>% к 2020 году</w:t>
      </w:r>
      <w:r w:rsidRPr="001352C7">
        <w:rPr>
          <w:rFonts w:ascii="Times New Roman" w:hAnsi="Times New Roman"/>
          <w:sz w:val="26"/>
          <w:szCs w:val="26"/>
        </w:rPr>
        <w:t>.</w:t>
      </w:r>
    </w:p>
    <w:p w:rsidR="001C77C4" w:rsidRPr="001352C7" w:rsidRDefault="001C77C4" w:rsidP="001C77C4">
      <w:pPr>
        <w:tabs>
          <w:tab w:val="num" w:pos="0"/>
          <w:tab w:val="left" w:pos="220"/>
        </w:tabs>
      </w:pPr>
      <w:r w:rsidRPr="001352C7">
        <w:t>4. Сокращение количества автобусов, задействованных на маршрутных перевозках пассажиров по муниципальному заказу, с 590 единиц в 2014 году до 390 единиц в 2025 году.</w:t>
      </w:r>
    </w:p>
    <w:p w:rsidR="001C77C4" w:rsidRPr="001352C7" w:rsidRDefault="001C77C4" w:rsidP="001C77C4">
      <w:pPr>
        <w:tabs>
          <w:tab w:val="num" w:pos="0"/>
          <w:tab w:val="left" w:pos="220"/>
        </w:tabs>
      </w:pPr>
      <w:r w:rsidRPr="001352C7">
        <w:t>5. Расширение маршрутной сети путём открытия 1 городского маршрута и             7 пригородных маршрутов.</w:t>
      </w:r>
    </w:p>
    <w:p w:rsidR="001C77C4" w:rsidRPr="001352C7" w:rsidRDefault="001C77C4" w:rsidP="001C77C4">
      <w:pPr>
        <w:tabs>
          <w:tab w:val="num" w:pos="0"/>
          <w:tab w:val="left" w:pos="220"/>
        </w:tabs>
        <w:contextualSpacing/>
      </w:pPr>
      <w:r w:rsidRPr="001352C7">
        <w:t>6. Увеличение протяженности автомобильных дорог общего пользования с твердым покрытием за 2015 – 2019 годы на 5,5 км.</w:t>
      </w:r>
    </w:p>
    <w:p w:rsidR="001C77C4" w:rsidRPr="001352C7" w:rsidRDefault="001C77C4" w:rsidP="001C77C4">
      <w:pPr>
        <w:tabs>
          <w:tab w:val="num" w:pos="0"/>
          <w:tab w:val="left" w:pos="220"/>
        </w:tabs>
        <w:contextualSpacing/>
      </w:pPr>
      <w:r w:rsidRPr="001352C7">
        <w:t>7. Снижение доли протяженности автомобильных дорог общего пользования местного значения, требующих ремонта, в общей протяженности автомобильных дорог общего пользования местного значения до 11,2 % к 2018 году.</w:t>
      </w:r>
    </w:p>
    <w:p w:rsidR="001C77C4" w:rsidRPr="001352C7" w:rsidRDefault="001C77C4" w:rsidP="001C77C4">
      <w:pPr>
        <w:tabs>
          <w:tab w:val="num" w:pos="0"/>
          <w:tab w:val="left" w:pos="220"/>
        </w:tabs>
        <w:contextualSpacing/>
      </w:pPr>
      <w:r w:rsidRPr="001352C7">
        <w:t xml:space="preserve">8. Увеличение протяженности капитально отремонтированных автомобильных дорог общего пользования местного значения на </w:t>
      </w:r>
      <w:r w:rsidR="000535FC" w:rsidRPr="001352C7">
        <w:t>13</w:t>
      </w:r>
      <w:r w:rsidR="00714E57">
        <w:t>8</w:t>
      </w:r>
      <w:r w:rsidR="000535FC" w:rsidRPr="001352C7">
        <w:t>,</w:t>
      </w:r>
      <w:r w:rsidR="00714E57">
        <w:t>8</w:t>
      </w:r>
      <w:r w:rsidR="000535FC" w:rsidRPr="001352C7">
        <w:t>8</w:t>
      </w:r>
      <w:r w:rsidRPr="001352C7">
        <w:t xml:space="preserve"> км.</w:t>
      </w:r>
    </w:p>
    <w:p w:rsidR="001C77C4" w:rsidRPr="001352C7" w:rsidRDefault="001C77C4" w:rsidP="001C77C4">
      <w:pPr>
        <w:tabs>
          <w:tab w:val="num" w:pos="0"/>
          <w:tab w:val="left" w:pos="220"/>
        </w:tabs>
        <w:contextualSpacing/>
      </w:pPr>
      <w:r w:rsidRPr="001352C7">
        <w:t>9. Количество отремонтированных дворовых территорий в 2021 году -              15 дворовых территорий.</w:t>
      </w:r>
    </w:p>
    <w:p w:rsidR="001C77C4" w:rsidRPr="001352C7" w:rsidRDefault="001C77C4" w:rsidP="001C77C4">
      <w:pPr>
        <w:tabs>
          <w:tab w:val="num" w:pos="0"/>
          <w:tab w:val="left" w:pos="220"/>
        </w:tabs>
        <w:contextualSpacing/>
      </w:pPr>
      <w:r w:rsidRPr="001352C7">
        <w:t>10. Количество реализованных инициативных проектов, в том числе наказов, в 2021 году – 5 штук.</w:t>
      </w:r>
    </w:p>
    <w:p w:rsidR="00672D7F" w:rsidRPr="001352C7" w:rsidRDefault="00672D7F" w:rsidP="00672D7F">
      <w:pPr>
        <w:ind w:left="-2" w:firstLine="711"/>
        <w:contextualSpacing/>
      </w:pPr>
      <w:r w:rsidRPr="001352C7">
        <w:t>11. Количество реализованных инициативных проектов и наказов, в                    2022 году - 16 штук.</w:t>
      </w:r>
    </w:p>
    <w:p w:rsidR="001C77C4" w:rsidRPr="001352C7" w:rsidRDefault="00672D7F" w:rsidP="00672D7F">
      <w:pPr>
        <w:tabs>
          <w:tab w:val="num" w:pos="0"/>
          <w:tab w:val="left" w:pos="220"/>
        </w:tabs>
        <w:contextualSpacing/>
      </w:pPr>
      <w:r w:rsidRPr="001352C7">
        <w:t>12. Количество реализованных проектов в рамках проекта «Решаем вместе», в 2022 году – 4 штуки.</w:t>
      </w:r>
    </w:p>
    <w:p w:rsidR="001C77C4" w:rsidRPr="001352C7" w:rsidRDefault="001C77C4" w:rsidP="001C77C4">
      <w:pPr>
        <w:tabs>
          <w:tab w:val="num" w:pos="0"/>
          <w:tab w:val="left" w:pos="220"/>
        </w:tabs>
        <w:autoSpaceDE w:val="0"/>
        <w:autoSpaceDN w:val="0"/>
        <w:adjustRightInd w:val="0"/>
      </w:pPr>
      <w:r w:rsidRPr="001352C7">
        <w:t>1</w:t>
      </w:r>
      <w:r w:rsidR="00672D7F" w:rsidRPr="001352C7">
        <w:t>3</w:t>
      </w:r>
      <w:r w:rsidRPr="001352C7">
        <w:t>. Поддержание уровня достижения целевых показателей муниципальной программы не менее 95</w:t>
      </w:r>
      <w:r w:rsidR="000B3A8F" w:rsidRPr="001352C7">
        <w:t xml:space="preserve"> </w:t>
      </w:r>
      <w:r w:rsidRPr="001352C7">
        <w:t>% ежегодно.</w:t>
      </w:r>
    </w:p>
    <w:p w:rsidR="001C77C4" w:rsidRPr="001352C7" w:rsidRDefault="001C77C4" w:rsidP="001C77C4">
      <w:pPr>
        <w:autoSpaceDE w:val="0"/>
        <w:autoSpaceDN w:val="0"/>
        <w:adjustRightInd w:val="0"/>
        <w:rPr>
          <w:bCs/>
        </w:rPr>
      </w:pPr>
      <w:r w:rsidRPr="001352C7">
        <w:t>Показатели рассчитываются на основе данных статистического наблюдения, отраслевой и ведомственной отчетности ответственных соисполнителей и участников муниципальной программы. В их число включены показатели, используемые для оценки эффективности деятельности органов местного самоуправления, предусмотренные постановлением Правительства Российской Федерации от 17 декабря 2012 года № 1317 «О мерах по реализации Указа 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</w:t>
      </w:r>
      <w:r w:rsidR="000B3A8F" w:rsidRPr="001352C7">
        <w:t xml:space="preserve"> районов» и подпункта «и» Указа</w:t>
      </w:r>
      <w:r w:rsidRPr="001352C7">
        <w:t xml:space="preserve"> 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07 мая                 2012 года № 601 «Об основных направлениях совершенствования системы государственного управления»</w:t>
      </w:r>
      <w:r w:rsidRPr="001352C7">
        <w:rPr>
          <w:bCs/>
        </w:rPr>
        <w:t xml:space="preserve">, также включены показатели из </w:t>
      </w:r>
      <w:r w:rsidRPr="001352C7">
        <w:t xml:space="preserve">Стратегии социально-экономического развития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на долгосрочный период до 2025 года</w:t>
      </w:r>
      <w:r w:rsidRPr="001352C7">
        <w:rPr>
          <w:bCs/>
        </w:rPr>
        <w:t xml:space="preserve">, утвержденные решением Совета депутатов </w:t>
      </w:r>
      <w:proofErr w:type="spellStart"/>
      <w:r w:rsidRPr="001352C7">
        <w:rPr>
          <w:bCs/>
        </w:rPr>
        <w:t>Старооскольского</w:t>
      </w:r>
      <w:proofErr w:type="spellEnd"/>
      <w:r w:rsidRPr="001352C7">
        <w:rPr>
          <w:bCs/>
        </w:rPr>
        <w:t xml:space="preserve"> городского округа № 224 от 19 декабря 2008 года.</w:t>
      </w:r>
    </w:p>
    <w:p w:rsidR="001C77C4" w:rsidRPr="001352C7" w:rsidRDefault="001C77C4" w:rsidP="001C77C4">
      <w:pPr>
        <w:autoSpaceDE w:val="0"/>
        <w:autoSpaceDN w:val="0"/>
        <w:adjustRightInd w:val="0"/>
      </w:pPr>
      <w:r w:rsidRPr="001352C7">
        <w:t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муниципальной политики в сфере реализации муниципальной программы.</w:t>
      </w:r>
    </w:p>
    <w:p w:rsidR="001C77C4" w:rsidRPr="001352C7" w:rsidRDefault="001C77C4" w:rsidP="001C77C4">
      <w:pPr>
        <w:widowControl w:val="0"/>
        <w:tabs>
          <w:tab w:val="left" w:pos="667"/>
          <w:tab w:val="left" w:pos="709"/>
        </w:tabs>
        <w:autoSpaceDE w:val="0"/>
        <w:autoSpaceDN w:val="0"/>
        <w:adjustRightInd w:val="0"/>
      </w:pPr>
      <w:r w:rsidRPr="001352C7">
        <w:t xml:space="preserve">Показатели конечного результата реализации муниципальной программы по </w:t>
      </w:r>
      <w:r w:rsidRPr="001352C7">
        <w:lastRenderedPageBreak/>
        <w:t xml:space="preserve">годам реализации, показатели конечного и непосредственного результатов подпрограмм представлены в </w:t>
      </w:r>
      <w:hyperlink w:anchor="Par723" w:history="1">
        <w:r w:rsidRPr="001352C7">
          <w:t>приложении 1</w:t>
        </w:r>
      </w:hyperlink>
      <w:r w:rsidRPr="001352C7">
        <w:t xml:space="preserve"> к муниципальной программе.».</w:t>
      </w:r>
    </w:p>
    <w:p w:rsidR="001C77C4" w:rsidRPr="001352C7" w:rsidRDefault="001C77C4" w:rsidP="001C77C4">
      <w:pPr>
        <w:ind w:firstLine="720"/>
        <w:contextualSpacing/>
      </w:pPr>
      <w:r w:rsidRPr="001352C7">
        <w:t>1.3. Раздел 4 Программы изложить в следующей редакции: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  <w:jc w:val="center"/>
        <w:outlineLvl w:val="1"/>
        <w:rPr>
          <w:bCs/>
        </w:rPr>
      </w:pPr>
      <w:r w:rsidRPr="001352C7">
        <w:rPr>
          <w:bCs/>
        </w:rPr>
        <w:t>«4. Обоснование выделения подпрограмм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  <w:rPr>
          <w:bCs/>
        </w:rPr>
      </w:pPr>
      <w:r w:rsidRPr="001352C7">
        <w:rPr>
          <w:bCs/>
        </w:rPr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подпрограммы, содержащие основные мероприятия, направленные на решение поставленных задач в сфере содержания улично-дорожного хозяйства и организации транспортного обслуживания населения </w:t>
      </w:r>
      <w:proofErr w:type="spellStart"/>
      <w:r w:rsidRPr="001352C7">
        <w:rPr>
          <w:bCs/>
        </w:rPr>
        <w:t>Старооскольского</w:t>
      </w:r>
      <w:proofErr w:type="spellEnd"/>
      <w:r w:rsidRPr="001352C7">
        <w:rPr>
          <w:bCs/>
        </w:rPr>
        <w:t xml:space="preserve"> городского округа.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  <w:rPr>
          <w:b/>
        </w:rPr>
      </w:pPr>
      <w:r w:rsidRPr="001352C7">
        <w:t xml:space="preserve">В состав муниципальной программы «Содержание дорожного хозяйства, организация транспортного обслуживания населения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округа» включены следующие подпрограммы:</w:t>
      </w:r>
    </w:p>
    <w:p w:rsidR="001C77C4" w:rsidRPr="001352C7" w:rsidRDefault="001C77C4" w:rsidP="001C77C4">
      <w:pPr>
        <w:widowControl w:val="0"/>
        <w:tabs>
          <w:tab w:val="left" w:pos="0"/>
        </w:tabs>
        <w:autoSpaceDE w:val="0"/>
        <w:autoSpaceDN w:val="0"/>
        <w:adjustRightInd w:val="0"/>
      </w:pPr>
      <w:r w:rsidRPr="001352C7">
        <w:t>подпрограмма 1 «Содержание дорожного хозяйства»;</w:t>
      </w:r>
    </w:p>
    <w:p w:rsidR="001C77C4" w:rsidRPr="001352C7" w:rsidRDefault="001C77C4" w:rsidP="001C77C4">
      <w:pPr>
        <w:tabs>
          <w:tab w:val="left" w:pos="0"/>
          <w:tab w:val="left" w:pos="1430"/>
          <w:tab w:val="left" w:pos="2822"/>
          <w:tab w:val="left" w:pos="5232"/>
          <w:tab w:val="left" w:pos="7027"/>
        </w:tabs>
      </w:pPr>
      <w:r w:rsidRPr="001352C7">
        <w:t xml:space="preserve">подпрограмма 2 «Организация транспортного обслуживания населения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округа»;</w:t>
      </w:r>
    </w:p>
    <w:p w:rsidR="001C77C4" w:rsidRPr="001352C7" w:rsidRDefault="001C77C4" w:rsidP="001C77C4">
      <w:pPr>
        <w:tabs>
          <w:tab w:val="left" w:pos="0"/>
          <w:tab w:val="left" w:pos="1134"/>
        </w:tabs>
      </w:pPr>
      <w:r w:rsidRPr="001352C7">
        <w:t xml:space="preserve">подпрограмма 3 «Совершенствование и развитие дорожной сети в </w:t>
      </w:r>
      <w:proofErr w:type="spellStart"/>
      <w:r w:rsidRPr="001352C7">
        <w:t>Старооскольском</w:t>
      </w:r>
      <w:proofErr w:type="spellEnd"/>
      <w:r w:rsidRPr="001352C7">
        <w:t xml:space="preserve"> городском округе»;</w:t>
      </w:r>
    </w:p>
    <w:p w:rsidR="001C77C4" w:rsidRPr="001352C7" w:rsidRDefault="001C77C4" w:rsidP="001C77C4">
      <w:pPr>
        <w:tabs>
          <w:tab w:val="left" w:pos="0"/>
          <w:tab w:val="left" w:pos="1134"/>
        </w:tabs>
      </w:pPr>
      <w:r w:rsidRPr="001352C7">
        <w:t xml:space="preserve">подпрограмма 4 «Обеспечение реализации муниципальной программы «Содержание дорожного хозяйства, организация транспортного обслуживания населения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округа».</w:t>
      </w:r>
    </w:p>
    <w:p w:rsidR="001C77C4" w:rsidRPr="001352C7" w:rsidRDefault="001C77C4" w:rsidP="001C77C4">
      <w:pPr>
        <w:tabs>
          <w:tab w:val="left" w:pos="0"/>
          <w:tab w:val="left" w:pos="1134"/>
        </w:tabs>
      </w:pPr>
      <w:r w:rsidRPr="001352C7">
        <w:t xml:space="preserve">Подпрограмма 1 «Содержание дорожного хозяйства» представляет собой комплекс мероприятий по санитарному содержанию улично-дорожной сети (дорог, придорожной территории) (далее - УДС) в чистоте и в состоянии, отвечающем требованиям бесперебойного и безаварийного движения автотранспорта, является одной из важнейших задач благоустройства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округа. Своевременное выполнение работ по содержанию УДС позволяет поддерживать нормальное эксплуатационное состояние дорог без резкого снижения скорости движения транспорта.</w:t>
      </w:r>
    </w:p>
    <w:p w:rsidR="001C77C4" w:rsidRPr="001352C7" w:rsidRDefault="001C77C4" w:rsidP="001C77C4">
      <w:pPr>
        <w:tabs>
          <w:tab w:val="left" w:pos="0"/>
          <w:tab w:val="left" w:pos="1134"/>
        </w:tabs>
      </w:pPr>
      <w:r w:rsidRPr="001352C7">
        <w:t xml:space="preserve">Основной целью подпрограммы 1 является повышение качества содержания улично-дорожной сети и существующих объектов автомобильных дорог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округа.</w:t>
      </w:r>
    </w:p>
    <w:p w:rsidR="001C77C4" w:rsidRPr="001352C7" w:rsidRDefault="001C77C4" w:rsidP="001C77C4">
      <w:pPr>
        <w:ind w:firstLine="758"/>
      </w:pPr>
      <w:r w:rsidRPr="001352C7">
        <w:t>Задачей подпрограммы 1 является проведение мероприятий по обеспечению безопасности дорожного движения и нормальных условий сезонной эксплуатации дорог</w:t>
      </w:r>
      <w:r w:rsidRPr="001352C7">
        <w:rPr>
          <w:spacing w:val="-2"/>
        </w:rPr>
        <w:t>.</w:t>
      </w:r>
    </w:p>
    <w:p w:rsidR="001C77C4" w:rsidRPr="001352C7" w:rsidRDefault="001C77C4" w:rsidP="001C77C4">
      <w:pPr>
        <w:pStyle w:val="ConsPlusNormal"/>
        <w:widowControl/>
        <w:ind w:left="30" w:firstLine="67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352C7">
        <w:rPr>
          <w:rFonts w:ascii="Times New Roman" w:hAnsi="Times New Roman"/>
          <w:sz w:val="26"/>
          <w:szCs w:val="26"/>
          <w:lang w:eastAsia="en-US"/>
        </w:rPr>
        <w:t xml:space="preserve">В результате выполнения всех мероприятий подпрограммы </w:t>
      </w:r>
      <w:r w:rsidR="007311D5" w:rsidRPr="001352C7">
        <w:rPr>
          <w:rFonts w:ascii="Times New Roman" w:hAnsi="Times New Roman"/>
          <w:sz w:val="26"/>
          <w:szCs w:val="26"/>
          <w:lang w:eastAsia="en-US"/>
        </w:rPr>
        <w:t xml:space="preserve">1 </w:t>
      </w:r>
      <w:r w:rsidRPr="001352C7">
        <w:rPr>
          <w:rFonts w:ascii="Times New Roman" w:hAnsi="Times New Roman"/>
          <w:sz w:val="26"/>
          <w:szCs w:val="26"/>
          <w:lang w:eastAsia="en-US"/>
        </w:rPr>
        <w:t>к 2025 году планируется:</w:t>
      </w:r>
    </w:p>
    <w:p w:rsidR="001C77C4" w:rsidRPr="001352C7" w:rsidRDefault="001C77C4" w:rsidP="001C77C4">
      <w:pPr>
        <w:pStyle w:val="ConsPlusNormal"/>
        <w:widowControl/>
        <w:ind w:left="30" w:firstLine="679"/>
        <w:jc w:val="both"/>
        <w:rPr>
          <w:rFonts w:ascii="Times New Roman" w:hAnsi="Times New Roman"/>
          <w:sz w:val="26"/>
          <w:szCs w:val="26"/>
          <w:lang w:eastAsia="en-US"/>
        </w:rPr>
      </w:pPr>
      <w:r w:rsidRPr="001352C7">
        <w:rPr>
          <w:rFonts w:ascii="Times New Roman" w:hAnsi="Times New Roman"/>
          <w:sz w:val="26"/>
          <w:szCs w:val="26"/>
          <w:lang w:eastAsia="en-US"/>
        </w:rPr>
        <w:t>- обеспечение содержания улично-дорожной сети в соответствии с правилами благоустройства на уровне 100 %;</w:t>
      </w:r>
    </w:p>
    <w:p w:rsidR="001C77C4" w:rsidRPr="001352C7" w:rsidRDefault="001C77C4" w:rsidP="001C77C4">
      <w:pPr>
        <w:pStyle w:val="ConsPlusNormal"/>
        <w:widowControl/>
        <w:ind w:left="30" w:firstLine="679"/>
        <w:jc w:val="both"/>
        <w:rPr>
          <w:rFonts w:ascii="Times New Roman" w:hAnsi="Times New Roman"/>
          <w:sz w:val="26"/>
          <w:szCs w:val="26"/>
        </w:rPr>
      </w:pPr>
      <w:r w:rsidRPr="001352C7">
        <w:rPr>
          <w:rFonts w:ascii="Times New Roman" w:hAnsi="Times New Roman"/>
          <w:sz w:val="26"/>
          <w:szCs w:val="26"/>
          <w:lang w:eastAsia="en-US"/>
        </w:rPr>
        <w:t>- сохранение доли механизированной уборки в общем объеме работ по содержанию улично-дорожной сети на уровне 93,9 % к 2019 году.</w:t>
      </w:r>
    </w:p>
    <w:p w:rsidR="001C77C4" w:rsidRPr="001352C7" w:rsidRDefault="001C77C4" w:rsidP="001C77C4">
      <w:pPr>
        <w:tabs>
          <w:tab w:val="left" w:pos="1430"/>
          <w:tab w:val="left" w:pos="2822"/>
          <w:tab w:val="left" w:pos="5232"/>
          <w:tab w:val="left" w:pos="7027"/>
        </w:tabs>
      </w:pPr>
      <w:r w:rsidRPr="001352C7">
        <w:t xml:space="preserve">Подпрограмма 2 «Организация транспортного обслуживания населения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округа».</w:t>
      </w:r>
    </w:p>
    <w:p w:rsidR="001C77C4" w:rsidRPr="001352C7" w:rsidRDefault="001C77C4" w:rsidP="001C77C4">
      <w:pPr>
        <w:pStyle w:val="af2"/>
        <w:ind w:firstLine="720"/>
        <w:jc w:val="both"/>
        <w:rPr>
          <w:b w:val="0"/>
          <w:sz w:val="26"/>
          <w:szCs w:val="26"/>
        </w:rPr>
      </w:pPr>
      <w:r w:rsidRPr="001352C7">
        <w:rPr>
          <w:b w:val="0"/>
          <w:sz w:val="26"/>
          <w:szCs w:val="26"/>
        </w:rPr>
        <w:t xml:space="preserve">Для разработки наиболее оптимальной маршрутной сети, позволяющей жителям городского округа с наименьшими затратами времени и минимальными пересадками осуществлять поездки в любой район городского округа, необходимо комплексное обследование пассажиропотока по всем маршрутным направлениям. </w:t>
      </w:r>
    </w:p>
    <w:p w:rsidR="001C77C4" w:rsidRPr="001352C7" w:rsidRDefault="001C77C4" w:rsidP="001C77C4">
      <w:pPr>
        <w:pStyle w:val="af2"/>
        <w:ind w:firstLine="720"/>
        <w:jc w:val="both"/>
        <w:rPr>
          <w:b w:val="0"/>
          <w:sz w:val="26"/>
          <w:szCs w:val="26"/>
        </w:rPr>
      </w:pPr>
      <w:r w:rsidRPr="001352C7">
        <w:rPr>
          <w:b w:val="0"/>
          <w:sz w:val="26"/>
          <w:szCs w:val="26"/>
        </w:rPr>
        <w:t xml:space="preserve">По результатам обследования пассажиропотока необходимо провести перераспределение подвижного состава с учётом вместимости транспортных </w:t>
      </w:r>
      <w:r w:rsidRPr="001352C7">
        <w:rPr>
          <w:b w:val="0"/>
          <w:sz w:val="26"/>
          <w:szCs w:val="26"/>
        </w:rPr>
        <w:lastRenderedPageBreak/>
        <w:t xml:space="preserve">средств и в зависимости от сложившегося пассажиропотока по времени суток и дням недели. </w:t>
      </w:r>
    </w:p>
    <w:p w:rsidR="001C77C4" w:rsidRPr="001352C7" w:rsidRDefault="001C77C4" w:rsidP="001C77C4">
      <w:pPr>
        <w:ind w:firstLine="720"/>
      </w:pPr>
      <w:r w:rsidRPr="001352C7">
        <w:t>Целью подпрограммы 2 является формирование условий для устойчивого функционирования транспортной системы, удовлетворяющих требованиям по безопасности движения и ориентированных на предоставление качественного транспортного обслуживания всем слоям населения.</w:t>
      </w:r>
    </w:p>
    <w:p w:rsidR="001C77C4" w:rsidRPr="001352C7" w:rsidRDefault="001C77C4" w:rsidP="001C77C4">
      <w:pPr>
        <w:ind w:firstLine="720"/>
      </w:pPr>
      <w:r w:rsidRPr="001352C7">
        <w:t>Задачами подпрограммы 2 являются: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  <w:ind w:firstLine="720"/>
      </w:pPr>
      <w:r w:rsidRPr="001352C7">
        <w:t>1. Оптимизация маршрутной сети за счёт открытия новых маршрутов внутригородского сообщения и в сельские территории.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  <w:ind w:firstLine="720"/>
      </w:pPr>
      <w:r w:rsidRPr="001352C7">
        <w:t>2. Обновление подвижного состава, привлечение автобусов средней и большой вместимости для обслуживания муниципального заказа на пассажирские перевозки.</w:t>
      </w:r>
    </w:p>
    <w:p w:rsidR="001C77C4" w:rsidRPr="001352C7" w:rsidRDefault="001C77C4" w:rsidP="001C77C4">
      <w:pPr>
        <w:ind w:firstLine="720"/>
      </w:pPr>
      <w:r w:rsidRPr="001352C7">
        <w:t>3. Поддержка перевозчиков, осуществляющих перевозку льготных категорий граждан и организованных групп детей.</w:t>
      </w:r>
    </w:p>
    <w:p w:rsidR="001C77C4" w:rsidRPr="001352C7" w:rsidRDefault="001C77C4" w:rsidP="001C77C4">
      <w:pPr>
        <w:ind w:firstLine="720"/>
      </w:pPr>
      <w:r w:rsidRPr="001352C7">
        <w:t>4. Обеспечение регулярного, в соответствии с утверждённым расписанием, движения автобусов по муниципальным городским и пригородным маршрутам.</w:t>
      </w:r>
    </w:p>
    <w:p w:rsidR="001C77C4" w:rsidRPr="001352C7" w:rsidRDefault="001C77C4" w:rsidP="001C77C4">
      <w:pPr>
        <w:ind w:firstLine="720"/>
      </w:pPr>
      <w:r w:rsidRPr="001352C7">
        <w:t>5. Обеспечение мероприятий по поддержке предприятий транспорта, обеспечивающих перевозку пассажиров, багажа, грузов воздушным транспортом.</w:t>
      </w:r>
    </w:p>
    <w:p w:rsidR="001C77C4" w:rsidRPr="001352C7" w:rsidRDefault="001C77C4" w:rsidP="001C77C4">
      <w:pPr>
        <w:ind w:firstLine="720"/>
      </w:pPr>
      <w:r w:rsidRPr="001352C7">
        <w:t>6. Организация безопасного дорожного движения.</w:t>
      </w:r>
    </w:p>
    <w:p w:rsidR="001C77C4" w:rsidRPr="001352C7" w:rsidRDefault="001C77C4" w:rsidP="001C77C4">
      <w:pPr>
        <w:ind w:firstLine="720"/>
      </w:pPr>
      <w:r w:rsidRPr="001352C7">
        <w:t>Реализация подпрограммы 2 позволит:</w:t>
      </w:r>
    </w:p>
    <w:p w:rsidR="001C77C4" w:rsidRPr="001352C7" w:rsidRDefault="001C77C4" w:rsidP="001C77C4">
      <w:pPr>
        <w:ind w:firstLine="720"/>
      </w:pPr>
      <w:r w:rsidRPr="001352C7">
        <w:t>- сохранить долю автобусов большой и средней вместимости от общего количества автобусов, задействованных на регулярных маршрутных перевозках на уровне 20 % к 2020 году;</w:t>
      </w:r>
    </w:p>
    <w:p w:rsidR="001C77C4" w:rsidRPr="001352C7" w:rsidRDefault="001C77C4" w:rsidP="001C77C4">
      <w:pPr>
        <w:ind w:firstLine="720"/>
      </w:pPr>
      <w:r w:rsidRPr="001352C7">
        <w:t>- сократить количество автобусов, задействованных на маршрутных перевозках по муниципальному заказу, с 590 единиц в 2014 году до 390 единиц в 2025 году;</w:t>
      </w:r>
    </w:p>
    <w:p w:rsidR="001C77C4" w:rsidRPr="001352C7" w:rsidRDefault="001C77C4" w:rsidP="001C77C4">
      <w:pPr>
        <w:tabs>
          <w:tab w:val="left" w:pos="1134"/>
        </w:tabs>
        <w:ind w:firstLine="720"/>
      </w:pPr>
      <w:r w:rsidRPr="001352C7">
        <w:t>- расширить маршрутную сеть путем открытия 1 городского маршрута и                  7 пригородных маршрутов к 2025 году.</w:t>
      </w:r>
    </w:p>
    <w:p w:rsidR="001C77C4" w:rsidRPr="001352C7" w:rsidRDefault="001C77C4" w:rsidP="001C77C4">
      <w:pPr>
        <w:tabs>
          <w:tab w:val="left" w:pos="1134"/>
        </w:tabs>
        <w:ind w:firstLine="720"/>
      </w:pPr>
      <w:r w:rsidRPr="001352C7">
        <w:t xml:space="preserve">Подпрограмма 3 «Совершенствование и развитие дорожной сети в </w:t>
      </w:r>
      <w:proofErr w:type="spellStart"/>
      <w:r w:rsidRPr="001352C7">
        <w:t>Старооскольском</w:t>
      </w:r>
      <w:proofErr w:type="spellEnd"/>
      <w:r w:rsidRPr="001352C7">
        <w:t xml:space="preserve"> городском округе».</w:t>
      </w:r>
    </w:p>
    <w:p w:rsidR="001C77C4" w:rsidRPr="001352C7" w:rsidRDefault="001C77C4" w:rsidP="001C77C4">
      <w:pPr>
        <w:tabs>
          <w:tab w:val="left" w:pos="1134"/>
        </w:tabs>
        <w:ind w:firstLine="720"/>
      </w:pPr>
      <w:r w:rsidRPr="001352C7">
        <w:t xml:space="preserve">Основной целью Подпрограммы 3 является развитие современной и эффективной сети автомобильных дорог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округа.</w:t>
      </w:r>
    </w:p>
    <w:p w:rsidR="001C77C4" w:rsidRPr="001352C7" w:rsidRDefault="001C77C4" w:rsidP="001C77C4">
      <w:pPr>
        <w:pStyle w:val="Default"/>
        <w:ind w:firstLine="720"/>
        <w:rPr>
          <w:color w:val="auto"/>
          <w:sz w:val="26"/>
          <w:szCs w:val="26"/>
        </w:rPr>
      </w:pPr>
      <w:r w:rsidRPr="001352C7">
        <w:rPr>
          <w:color w:val="auto"/>
          <w:sz w:val="26"/>
          <w:szCs w:val="26"/>
        </w:rPr>
        <w:t xml:space="preserve">Задачами Подпрограммы 3 являются: </w:t>
      </w:r>
    </w:p>
    <w:p w:rsidR="001C77C4" w:rsidRPr="001352C7" w:rsidRDefault="001C77C4" w:rsidP="001C77C4">
      <w:pPr>
        <w:pStyle w:val="Default"/>
        <w:ind w:firstLine="720"/>
        <w:rPr>
          <w:color w:val="auto"/>
          <w:sz w:val="26"/>
          <w:szCs w:val="26"/>
        </w:rPr>
      </w:pPr>
      <w:r w:rsidRPr="001352C7">
        <w:rPr>
          <w:color w:val="auto"/>
          <w:sz w:val="26"/>
          <w:szCs w:val="26"/>
        </w:rPr>
        <w:t xml:space="preserve">1. Развитие сети автомобильных дорог. </w:t>
      </w:r>
    </w:p>
    <w:p w:rsidR="001C77C4" w:rsidRPr="001352C7" w:rsidRDefault="001C77C4" w:rsidP="001C77C4">
      <w:pPr>
        <w:pStyle w:val="Default"/>
        <w:ind w:firstLine="720"/>
        <w:jc w:val="both"/>
        <w:rPr>
          <w:color w:val="auto"/>
          <w:sz w:val="26"/>
          <w:szCs w:val="26"/>
        </w:rPr>
      </w:pPr>
      <w:r w:rsidRPr="001352C7">
        <w:rPr>
          <w:color w:val="auto"/>
          <w:sz w:val="26"/>
          <w:szCs w:val="26"/>
        </w:rPr>
        <w:t xml:space="preserve">2. Улучшение транспортно-эксплуатационного состояния существующей сети автомобильных дорог и проездов. </w:t>
      </w:r>
    </w:p>
    <w:p w:rsidR="001C77C4" w:rsidRPr="001352C7" w:rsidRDefault="001C77C4" w:rsidP="001C77C4">
      <w:pPr>
        <w:pStyle w:val="Default"/>
        <w:ind w:firstLine="720"/>
        <w:rPr>
          <w:color w:val="auto"/>
          <w:sz w:val="26"/>
          <w:szCs w:val="26"/>
        </w:rPr>
      </w:pPr>
      <w:r w:rsidRPr="001352C7">
        <w:rPr>
          <w:color w:val="auto"/>
          <w:sz w:val="26"/>
          <w:szCs w:val="26"/>
        </w:rPr>
        <w:t>В результате реализации мероприятий подпрограммы 3 к 2025 году:</w:t>
      </w:r>
    </w:p>
    <w:p w:rsidR="001C77C4" w:rsidRPr="001352C7" w:rsidRDefault="001C77C4" w:rsidP="001C77C4">
      <w:pPr>
        <w:ind w:firstLine="720"/>
        <w:contextualSpacing/>
      </w:pPr>
      <w:r w:rsidRPr="001352C7">
        <w:t>1. Увеличится протяженность автомобильных дорог общего пользования с твердым покрытием в 2015-2019 годах на 5,5 км.</w:t>
      </w:r>
    </w:p>
    <w:p w:rsidR="001C77C4" w:rsidRPr="001352C7" w:rsidRDefault="001C77C4" w:rsidP="001C77C4">
      <w:pPr>
        <w:ind w:firstLine="720"/>
        <w:contextualSpacing/>
      </w:pPr>
      <w:r w:rsidRPr="001352C7">
        <w:t>2. Снизится доля протяженности автомобильных дорог общего пользования местного значения, требующих ремонта, в общей протяженности автомобильных дорог общего пользования местного значения до 11,2 % к 2018 году.</w:t>
      </w:r>
    </w:p>
    <w:p w:rsidR="001C77C4" w:rsidRPr="001352C7" w:rsidRDefault="001C77C4" w:rsidP="001C77C4">
      <w:pPr>
        <w:ind w:firstLine="720"/>
        <w:contextualSpacing/>
      </w:pPr>
      <w:r w:rsidRPr="001352C7">
        <w:t xml:space="preserve">3. Увеличится протяженность капитально отремонтированных автомобильных дорог общего пользования местного значения на </w:t>
      </w:r>
      <w:r w:rsidR="000535FC" w:rsidRPr="001352C7">
        <w:t>13</w:t>
      </w:r>
      <w:r w:rsidR="00714E57">
        <w:t>8</w:t>
      </w:r>
      <w:r w:rsidR="000535FC" w:rsidRPr="001352C7">
        <w:t>,</w:t>
      </w:r>
      <w:r w:rsidR="00714E57">
        <w:t>8</w:t>
      </w:r>
      <w:r w:rsidR="000535FC" w:rsidRPr="001352C7">
        <w:t>8</w:t>
      </w:r>
      <w:r w:rsidRPr="001352C7">
        <w:t xml:space="preserve"> км к                    2025 году.</w:t>
      </w:r>
    </w:p>
    <w:p w:rsidR="001C77C4" w:rsidRPr="001352C7" w:rsidRDefault="001C77C4" w:rsidP="001C77C4">
      <w:pPr>
        <w:tabs>
          <w:tab w:val="num" w:pos="0"/>
          <w:tab w:val="left" w:pos="220"/>
        </w:tabs>
        <w:contextualSpacing/>
      </w:pPr>
      <w:r w:rsidRPr="001352C7">
        <w:t>4. Количество отремонтированных дворовых территорий в 2021 году составит - 15 дворовых территорий.</w:t>
      </w:r>
    </w:p>
    <w:p w:rsidR="001C77C4" w:rsidRPr="001352C7" w:rsidRDefault="001C77C4" w:rsidP="001C77C4">
      <w:pPr>
        <w:tabs>
          <w:tab w:val="num" w:pos="0"/>
          <w:tab w:val="left" w:pos="220"/>
        </w:tabs>
        <w:contextualSpacing/>
      </w:pPr>
      <w:r w:rsidRPr="001352C7">
        <w:t>5. Количество реализованных инициативных проектов, в том числе наказов, в 2021 году составит - 5 штук.</w:t>
      </w:r>
    </w:p>
    <w:p w:rsidR="00D54940" w:rsidRPr="001352C7" w:rsidRDefault="00D54940" w:rsidP="00D54940">
      <w:pPr>
        <w:ind w:left="-2" w:firstLine="711"/>
        <w:contextualSpacing/>
      </w:pPr>
      <w:r w:rsidRPr="001352C7">
        <w:lastRenderedPageBreak/>
        <w:t>6. Количество реализо</w:t>
      </w:r>
      <w:r w:rsidR="000535FC" w:rsidRPr="001352C7">
        <w:t xml:space="preserve">ванных инициативных проектов и </w:t>
      </w:r>
      <w:r w:rsidR="00B020C0" w:rsidRPr="001352C7">
        <w:t>наказов</w:t>
      </w:r>
      <w:r w:rsidRPr="001352C7">
        <w:t xml:space="preserve"> в </w:t>
      </w:r>
      <w:r w:rsidR="000535FC" w:rsidRPr="001352C7">
        <w:t xml:space="preserve">                    </w:t>
      </w:r>
      <w:r w:rsidRPr="001352C7">
        <w:t>2022 году - 16 штук.</w:t>
      </w:r>
    </w:p>
    <w:p w:rsidR="00D54940" w:rsidRPr="001352C7" w:rsidRDefault="00D54940" w:rsidP="00D54940">
      <w:pPr>
        <w:tabs>
          <w:tab w:val="num" w:pos="0"/>
          <w:tab w:val="left" w:pos="220"/>
        </w:tabs>
        <w:ind w:firstLine="711"/>
        <w:contextualSpacing/>
      </w:pPr>
      <w:r w:rsidRPr="001352C7">
        <w:t>7. Количество реализованных проектов в рамках проекта «Решаем вмес</w:t>
      </w:r>
      <w:r w:rsidR="00B020C0" w:rsidRPr="001352C7">
        <w:t>те»</w:t>
      </w:r>
      <w:r w:rsidRPr="001352C7">
        <w:t xml:space="preserve"> в 2022 году – 4 штуки.</w:t>
      </w:r>
    </w:p>
    <w:p w:rsidR="001C77C4" w:rsidRPr="001352C7" w:rsidRDefault="001C77C4" w:rsidP="001C77C4">
      <w:pPr>
        <w:tabs>
          <w:tab w:val="left" w:pos="0"/>
          <w:tab w:val="left" w:pos="993"/>
        </w:tabs>
      </w:pPr>
      <w:r w:rsidRPr="001352C7">
        <w:t xml:space="preserve">Подпрограмма 4 «Обеспечение реализации муниципальной программы «Содержание дорожного хозяйства, организация транспортного обслуживания населения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округа».</w:t>
      </w:r>
    </w:p>
    <w:p w:rsidR="001C77C4" w:rsidRPr="001352C7" w:rsidRDefault="001C77C4" w:rsidP="001C77C4">
      <w:pPr>
        <w:tabs>
          <w:tab w:val="left" w:pos="0"/>
          <w:tab w:val="left" w:pos="993"/>
        </w:tabs>
      </w:pPr>
      <w:r w:rsidRPr="001352C7">
        <w:t xml:space="preserve">Подпрограмма 4 направлена на создание эффективной системы реализации </w:t>
      </w:r>
      <w:r w:rsidRPr="001352C7">
        <w:rPr>
          <w:spacing w:val="-2"/>
        </w:rPr>
        <w:t xml:space="preserve">мероприятий муниципальной программы </w:t>
      </w:r>
      <w:r w:rsidRPr="001352C7">
        <w:t xml:space="preserve">«Содержание дорожного хозяйства, организация транспортного обслуживания населения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округа».</w:t>
      </w:r>
    </w:p>
    <w:p w:rsidR="001C77C4" w:rsidRPr="001352C7" w:rsidRDefault="001C77C4" w:rsidP="001C77C4">
      <w:pPr>
        <w:tabs>
          <w:tab w:val="left" w:pos="0"/>
          <w:tab w:val="left" w:pos="993"/>
        </w:tabs>
      </w:pPr>
      <w:r w:rsidRPr="001352C7">
        <w:t xml:space="preserve">Задачей подпрограммы 4 является ресурсное обеспечение МКУ «УКС» для создания эффективной системы выполнения мероприятий муниципальной программы «Содержание дорожного хозяйства, организация транспортного обслуживания населения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округа».</w:t>
      </w:r>
    </w:p>
    <w:p w:rsidR="001C77C4" w:rsidRPr="001352C7" w:rsidRDefault="001C77C4" w:rsidP="001C77C4">
      <w:pPr>
        <w:tabs>
          <w:tab w:val="left" w:pos="0"/>
          <w:tab w:val="left" w:pos="993"/>
        </w:tabs>
      </w:pPr>
      <w:r w:rsidRPr="001352C7">
        <w:t>Реализация подпрограммы 4 позволит достичь обеспечения уровня достижения целевых показателей муниципальной программы не менее 95</w:t>
      </w:r>
      <w:r w:rsidR="00B020C0" w:rsidRPr="001352C7">
        <w:t xml:space="preserve"> </w:t>
      </w:r>
      <w:r w:rsidRPr="001352C7">
        <w:t xml:space="preserve">% ежегодно. </w:t>
      </w:r>
    </w:p>
    <w:p w:rsidR="001C77C4" w:rsidRPr="001352C7" w:rsidRDefault="001C77C4" w:rsidP="001C77C4">
      <w:pPr>
        <w:tabs>
          <w:tab w:val="left" w:pos="0"/>
          <w:tab w:val="left" w:pos="993"/>
        </w:tabs>
      </w:pPr>
      <w:r w:rsidRPr="001352C7">
        <w:t>Система основных мероприятий и показателей подпрограмм представлен</w:t>
      </w:r>
      <w:r w:rsidR="00B020C0" w:rsidRPr="001352C7">
        <w:t>ы</w:t>
      </w:r>
      <w:hyperlink w:anchor="Par723" w:history="1">
        <w:r w:rsidRPr="001352C7">
          <w:t xml:space="preserve"> в приложении</w:t>
        </w:r>
      </w:hyperlink>
      <w:r w:rsidRPr="001352C7">
        <w:t xml:space="preserve"> </w:t>
      </w:r>
      <w:r w:rsidR="00B020C0" w:rsidRPr="001352C7">
        <w:t xml:space="preserve">1 </w:t>
      </w:r>
      <w:r w:rsidRPr="001352C7">
        <w:t>к муниципальной программе.</w:t>
      </w:r>
    </w:p>
    <w:p w:rsidR="001C77C4" w:rsidRPr="001352C7" w:rsidRDefault="001C77C4" w:rsidP="001C77C4">
      <w:pPr>
        <w:widowControl w:val="0"/>
        <w:autoSpaceDE w:val="0"/>
        <w:autoSpaceDN w:val="0"/>
        <w:adjustRightInd w:val="0"/>
      </w:pPr>
      <w:r w:rsidRPr="001352C7">
        <w:t>Сроки реализации подпрограмм</w:t>
      </w:r>
      <w:r w:rsidR="00B020C0" w:rsidRPr="001352C7">
        <w:t xml:space="preserve"> –</w:t>
      </w:r>
      <w:r w:rsidRPr="001352C7">
        <w:t xml:space="preserve"> 2015 – 2025 годы, этапы </w:t>
      </w:r>
      <w:proofErr w:type="gramStart"/>
      <w:r w:rsidRPr="001352C7">
        <w:t xml:space="preserve">реализации:   </w:t>
      </w:r>
      <w:proofErr w:type="gramEnd"/>
      <w:r w:rsidRPr="001352C7">
        <w:t xml:space="preserve">              Ι этап – 2015 – 2020 годы; ΙΙ этап – 2021 – 2025 годы. Подпрограммы подлежат ежегодной актуализации.».</w:t>
      </w:r>
    </w:p>
    <w:p w:rsidR="00163127" w:rsidRPr="001352C7" w:rsidRDefault="00163127" w:rsidP="00C77090">
      <w:pPr>
        <w:ind w:firstLine="720"/>
        <w:contextualSpacing/>
      </w:pPr>
      <w:r w:rsidRPr="001352C7">
        <w:t>1.</w:t>
      </w:r>
      <w:r w:rsidR="006149CA" w:rsidRPr="001352C7">
        <w:t>4</w:t>
      </w:r>
      <w:r w:rsidRPr="001352C7">
        <w:t>. Раздел 6 Программы изложить в следующей редакции:</w:t>
      </w:r>
    </w:p>
    <w:p w:rsidR="00163127" w:rsidRPr="001352C7" w:rsidRDefault="00163127" w:rsidP="00163127">
      <w:pPr>
        <w:ind w:left="360"/>
        <w:jc w:val="center"/>
        <w:rPr>
          <w:bCs/>
        </w:rPr>
      </w:pPr>
      <w:r w:rsidRPr="001352C7">
        <w:rPr>
          <w:bCs/>
        </w:rPr>
        <w:t>«6. Ресурсное обеспечение муниципальной программы</w:t>
      </w:r>
    </w:p>
    <w:p w:rsidR="00640BFE" w:rsidRPr="001352C7" w:rsidRDefault="00640BFE" w:rsidP="00163127">
      <w:pPr>
        <w:ind w:left="360"/>
        <w:jc w:val="center"/>
        <w:rPr>
          <w:bCs/>
        </w:rPr>
      </w:pPr>
    </w:p>
    <w:p w:rsidR="00163127" w:rsidRPr="001352C7" w:rsidRDefault="00163127" w:rsidP="00163127">
      <w:r w:rsidRPr="001352C7">
        <w:t xml:space="preserve">Финансирование мероприятий муниципальной программы осуществляется за счет средств бюджета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округа, областного и федерального бюджета, за счет государстве</w:t>
      </w:r>
      <w:r w:rsidR="003371A1" w:rsidRPr="001352C7">
        <w:t>нных внебюджетных фондов, а так</w:t>
      </w:r>
      <w:r w:rsidRPr="001352C7">
        <w:t>же иных источников финансирования.</w:t>
      </w:r>
    </w:p>
    <w:p w:rsidR="00163127" w:rsidRPr="001352C7" w:rsidRDefault="00163127" w:rsidP="00163127">
      <w:r w:rsidRPr="001352C7">
        <w:t xml:space="preserve">Общий объем финансирования муниципальной программы составляет </w:t>
      </w:r>
      <w:r w:rsidR="00DC02A4" w:rsidRPr="001352C7">
        <w:t>10 762 191,4</w:t>
      </w:r>
      <w:r w:rsidR="001629F1" w:rsidRPr="001352C7">
        <w:t xml:space="preserve"> тыс. руб</w:t>
      </w:r>
      <w:r w:rsidRPr="001352C7">
        <w:t>., в том числе:</w:t>
      </w:r>
    </w:p>
    <w:p w:rsidR="00DA35DD" w:rsidRPr="001352C7" w:rsidRDefault="00DA35DD" w:rsidP="00EA1020">
      <w:r w:rsidRPr="001352C7">
        <w:t>2015 год – 255 197,0 тыс. руб.;</w:t>
      </w:r>
    </w:p>
    <w:p w:rsidR="00DA35DD" w:rsidRPr="001352C7" w:rsidRDefault="00DA35DD" w:rsidP="00EA1020">
      <w:r w:rsidRPr="001352C7">
        <w:t>2016 год – 250 786,0 тыс. руб.;</w:t>
      </w:r>
    </w:p>
    <w:p w:rsidR="00DA35DD" w:rsidRPr="001352C7" w:rsidRDefault="00DA35DD" w:rsidP="00EA1020">
      <w:r w:rsidRPr="001352C7">
        <w:t>2017 год – 267 773,0 тыс. руб.;</w:t>
      </w:r>
    </w:p>
    <w:p w:rsidR="00DA35DD" w:rsidRPr="001352C7" w:rsidRDefault="00DA35DD" w:rsidP="00EA1020">
      <w:r w:rsidRPr="001352C7">
        <w:t>2018 год – 1 460 358,0 тыс. руб.;</w:t>
      </w:r>
    </w:p>
    <w:p w:rsidR="00DA35DD" w:rsidRPr="001352C7" w:rsidRDefault="00DA35DD" w:rsidP="00EA1020">
      <w:r w:rsidRPr="001352C7">
        <w:t>2019 год – 2 135 025,6 тыс. руб.;</w:t>
      </w:r>
    </w:p>
    <w:p w:rsidR="00DA35DD" w:rsidRPr="001352C7" w:rsidRDefault="00DA35DD" w:rsidP="00EA1020">
      <w:r w:rsidRPr="001352C7">
        <w:t>2020 год – 1 540 584,4 тыс. руб.;</w:t>
      </w:r>
    </w:p>
    <w:p w:rsidR="00DC02A4" w:rsidRPr="001352C7" w:rsidRDefault="00DC02A4" w:rsidP="00DC02A4">
      <w:r w:rsidRPr="001352C7">
        <w:t>2021 год – 1 826 002,0 тыс. руб.;</w:t>
      </w:r>
    </w:p>
    <w:p w:rsidR="00DC02A4" w:rsidRPr="001352C7" w:rsidRDefault="00DC02A4" w:rsidP="00DC02A4">
      <w:r w:rsidRPr="001352C7">
        <w:t>2022 год – 1 299 336,3 тыс. руб.;</w:t>
      </w:r>
    </w:p>
    <w:p w:rsidR="00DC02A4" w:rsidRPr="001352C7" w:rsidRDefault="00DC02A4" w:rsidP="00DC02A4">
      <w:r w:rsidRPr="001352C7">
        <w:t>2023 год – 732 941,9 тыс. руб.;</w:t>
      </w:r>
    </w:p>
    <w:p w:rsidR="00DC02A4" w:rsidRPr="001352C7" w:rsidRDefault="00DC02A4" w:rsidP="00DC02A4">
      <w:r w:rsidRPr="001352C7">
        <w:t>2024 год – 524 556,1 тыс. руб.;</w:t>
      </w:r>
    </w:p>
    <w:p w:rsidR="00DC02A4" w:rsidRPr="001352C7" w:rsidRDefault="00DC02A4" w:rsidP="00DC02A4">
      <w:r w:rsidRPr="001352C7">
        <w:t>2025 год – 469 631,1 тыс. руб.</w:t>
      </w:r>
    </w:p>
    <w:p w:rsidR="00163127" w:rsidRPr="001352C7" w:rsidRDefault="00163127" w:rsidP="00163127">
      <w:pPr>
        <w:rPr>
          <w:bCs/>
        </w:rPr>
      </w:pPr>
      <w:r w:rsidRPr="001352C7">
        <w:rPr>
          <w:bCs/>
        </w:rPr>
        <w:t xml:space="preserve">Средства на реализацию </w:t>
      </w:r>
      <w:r w:rsidRPr="001352C7">
        <w:t>муниципальной</w:t>
      </w:r>
      <w:r w:rsidRPr="001352C7">
        <w:rPr>
          <w:bCs/>
        </w:rPr>
        <w:t xml:space="preserve"> программы могут ежегодно </w:t>
      </w:r>
      <w:r w:rsidRPr="001352C7">
        <w:t>уточняться в соответствии с требованиями бюджетного законодательства</w:t>
      </w:r>
      <w:r w:rsidRPr="001352C7">
        <w:rPr>
          <w:bCs/>
        </w:rPr>
        <w:t>.</w:t>
      </w:r>
    </w:p>
    <w:p w:rsidR="00163127" w:rsidRPr="001352C7" w:rsidRDefault="00163127" w:rsidP="00163127">
      <w:pPr>
        <w:widowControl w:val="0"/>
        <w:tabs>
          <w:tab w:val="left" w:pos="667"/>
        </w:tabs>
        <w:autoSpaceDE w:val="0"/>
        <w:autoSpaceDN w:val="0"/>
        <w:adjustRightInd w:val="0"/>
        <w:rPr>
          <w:bCs/>
        </w:rPr>
      </w:pPr>
      <w:r w:rsidRPr="001352C7">
        <w:rPr>
          <w:bCs/>
        </w:rPr>
        <w:t>Ресурсное обеспечение и прогнозная (справочная) оценка расходов на реализацию мероприятий муниципальной программы, подпрограмм муниципальной программы представлены в приложениях 3, 4 к муниципальной программе.».</w:t>
      </w:r>
    </w:p>
    <w:p w:rsidR="00C65EBE" w:rsidRPr="001352C7" w:rsidRDefault="00C65EBE" w:rsidP="00C65EBE">
      <w:pPr>
        <w:widowControl w:val="0"/>
        <w:tabs>
          <w:tab w:val="left" w:pos="667"/>
        </w:tabs>
        <w:autoSpaceDE w:val="0"/>
        <w:autoSpaceDN w:val="0"/>
        <w:adjustRightInd w:val="0"/>
        <w:rPr>
          <w:bCs/>
        </w:rPr>
      </w:pPr>
      <w:r w:rsidRPr="001352C7">
        <w:rPr>
          <w:bCs/>
        </w:rPr>
        <w:lastRenderedPageBreak/>
        <w:t>1.5. В подпрограмме 1 «Содержание дорожного хозяйства» Программы (далее – подпрограмма 1):</w:t>
      </w:r>
    </w:p>
    <w:p w:rsidR="00C65EBE" w:rsidRPr="001352C7" w:rsidRDefault="00C65EBE" w:rsidP="00C65EBE">
      <w:r w:rsidRPr="001352C7">
        <w:t>1.5.1. Раздел «Общий объем бюджетных ассигнований подпрограммы 1,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1 изложить в следующей редакции:</w:t>
      </w:r>
    </w:p>
    <w:p w:rsidR="00C65EBE" w:rsidRPr="001352C7" w:rsidRDefault="00C65EBE" w:rsidP="00C65EBE">
      <w:pPr>
        <w:ind w:firstLine="0"/>
      </w:pPr>
      <w:r w:rsidRPr="001352C7"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6850"/>
      </w:tblGrid>
      <w:tr w:rsidR="00C65EBE" w:rsidRPr="001352C7" w:rsidTr="00773E79">
        <w:tc>
          <w:tcPr>
            <w:tcW w:w="2506" w:type="dxa"/>
          </w:tcPr>
          <w:p w:rsidR="00C65EBE" w:rsidRPr="001352C7" w:rsidRDefault="00C65EBE" w:rsidP="00773E79">
            <w:pPr>
              <w:ind w:right="-108" w:firstLine="0"/>
              <w:jc w:val="center"/>
            </w:pPr>
            <w:r w:rsidRPr="001352C7">
              <w:t xml:space="preserve">Общий объем бюджетных ассигнований подпрограммы 1, в том числе за счет средств бюджета городского округа     </w:t>
            </w:r>
            <w:proofErr w:type="gramStart"/>
            <w:r w:rsidRPr="001352C7">
              <w:t xml:space="preserve">   (</w:t>
            </w:r>
            <w:proofErr w:type="gramEnd"/>
            <w:r w:rsidRPr="001352C7">
              <w:t>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850" w:type="dxa"/>
          </w:tcPr>
          <w:p w:rsidR="00C65EBE" w:rsidRPr="001352C7" w:rsidRDefault="00C65EBE" w:rsidP="00773E79">
            <w:pPr>
              <w:pStyle w:val="ConsPlusNormal"/>
              <w:widowControl/>
              <w:ind w:left="4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52C7">
              <w:rPr>
                <w:rFonts w:ascii="Times New Roman" w:hAnsi="Times New Roman"/>
                <w:sz w:val="26"/>
                <w:szCs w:val="26"/>
              </w:rPr>
              <w:t>Суммарный объем финансирования подпрограммы 1 в    2015-2025 годах – 1 </w:t>
            </w:r>
            <w:r w:rsidR="002D0795" w:rsidRPr="001352C7">
              <w:rPr>
                <w:rFonts w:ascii="Times New Roman" w:hAnsi="Times New Roman"/>
                <w:sz w:val="26"/>
                <w:szCs w:val="26"/>
              </w:rPr>
              <w:t>705</w:t>
            </w:r>
            <w:r w:rsidRPr="001352C7">
              <w:rPr>
                <w:rFonts w:ascii="Times New Roman" w:hAnsi="Times New Roman"/>
                <w:sz w:val="26"/>
                <w:szCs w:val="26"/>
              </w:rPr>
              <w:t> </w:t>
            </w:r>
            <w:r w:rsidR="002D0795" w:rsidRPr="001352C7">
              <w:rPr>
                <w:rFonts w:ascii="Times New Roman" w:hAnsi="Times New Roman"/>
                <w:sz w:val="26"/>
                <w:szCs w:val="26"/>
              </w:rPr>
              <w:t>753</w:t>
            </w:r>
            <w:r w:rsidRPr="001352C7">
              <w:rPr>
                <w:rFonts w:ascii="Times New Roman" w:hAnsi="Times New Roman"/>
                <w:sz w:val="26"/>
                <w:szCs w:val="26"/>
              </w:rPr>
              <w:t>,</w:t>
            </w:r>
            <w:r w:rsidR="002D0795" w:rsidRPr="001352C7">
              <w:rPr>
                <w:rFonts w:ascii="Times New Roman" w:hAnsi="Times New Roman"/>
                <w:sz w:val="26"/>
                <w:szCs w:val="26"/>
              </w:rPr>
              <w:t>6</w:t>
            </w:r>
            <w:r w:rsidRPr="001352C7">
              <w:rPr>
                <w:rFonts w:ascii="Times New Roman" w:hAnsi="Times New Roman"/>
                <w:sz w:val="26"/>
                <w:szCs w:val="26"/>
              </w:rPr>
              <w:t xml:space="preserve"> тыс. руб., в том числе: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2015 год – 97 817,0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2016 год – 101 088,0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2017 год – 99 980,0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2018 год – 111 902,0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2019 год – 143 192,3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2020 год – 140 438,5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2021 год – 158 </w:t>
            </w:r>
            <w:r w:rsidR="00C521BA" w:rsidRPr="001352C7">
              <w:t>134</w:t>
            </w:r>
            <w:r w:rsidRPr="001352C7">
              <w:t>,</w:t>
            </w:r>
            <w:r w:rsidR="00C521BA" w:rsidRPr="001352C7">
              <w:t>1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 xml:space="preserve">2022 год – </w:t>
            </w:r>
            <w:r w:rsidR="00C521BA" w:rsidRPr="001352C7">
              <w:t>215</w:t>
            </w:r>
            <w:r w:rsidRPr="001352C7">
              <w:t> </w:t>
            </w:r>
            <w:r w:rsidR="00C521BA" w:rsidRPr="001352C7">
              <w:t>3</w:t>
            </w:r>
            <w:r w:rsidRPr="001352C7">
              <w:t>86,</w:t>
            </w:r>
            <w:r w:rsidR="00C521BA" w:rsidRPr="001352C7">
              <w:t>4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 xml:space="preserve">2023 год – </w:t>
            </w:r>
            <w:r w:rsidR="00C521BA" w:rsidRPr="001352C7">
              <w:t>260</w:t>
            </w:r>
            <w:r w:rsidRPr="001352C7">
              <w:t> </w:t>
            </w:r>
            <w:r w:rsidR="00C521BA" w:rsidRPr="001352C7">
              <w:t>070</w:t>
            </w:r>
            <w:r w:rsidRPr="001352C7">
              <w:t>,</w:t>
            </w:r>
            <w:r w:rsidR="00C521BA" w:rsidRPr="001352C7">
              <w:t>3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2024 год – 1</w:t>
            </w:r>
            <w:r w:rsidR="00C521BA" w:rsidRPr="001352C7">
              <w:t>88</w:t>
            </w:r>
            <w:r w:rsidRPr="001352C7">
              <w:t> </w:t>
            </w:r>
            <w:r w:rsidR="00C521BA" w:rsidRPr="001352C7">
              <w:t>872</w:t>
            </w:r>
            <w:r w:rsidRPr="001352C7">
              <w:t>,</w:t>
            </w:r>
            <w:r w:rsidR="00C521BA" w:rsidRPr="001352C7">
              <w:t>5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 xml:space="preserve">2025 год – </w:t>
            </w:r>
            <w:r w:rsidR="00C521BA" w:rsidRPr="001352C7">
              <w:t>188 872,5</w:t>
            </w:r>
            <w:r w:rsidRPr="001352C7">
              <w:t xml:space="preserve"> тыс. руб.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В том числе по источникам: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 xml:space="preserve">за счёт бюджета </w:t>
            </w:r>
            <w:proofErr w:type="spellStart"/>
            <w:r w:rsidRPr="001352C7">
              <w:t>Старооскольского</w:t>
            </w:r>
            <w:proofErr w:type="spellEnd"/>
            <w:r w:rsidRPr="001352C7">
              <w:t xml:space="preserve"> городского округа – 1 </w:t>
            </w:r>
            <w:r w:rsidR="00C521BA" w:rsidRPr="001352C7">
              <w:t>702</w:t>
            </w:r>
            <w:r w:rsidRPr="001352C7">
              <w:t> </w:t>
            </w:r>
            <w:r w:rsidR="00C521BA" w:rsidRPr="001352C7">
              <w:t>276</w:t>
            </w:r>
            <w:r w:rsidRPr="001352C7">
              <w:t>,</w:t>
            </w:r>
            <w:r w:rsidR="00C521BA" w:rsidRPr="001352C7">
              <w:t>5</w:t>
            </w:r>
            <w:r w:rsidRPr="001352C7">
              <w:t xml:space="preserve"> тыс. руб.: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2015 год – 95 817,0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2016 год – 101 088,0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2017 год – 99 980,0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2018 год – 111 902,0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2019 год – 143 192,3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2020 год – 140 438,5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2021 год – 1</w:t>
            </w:r>
            <w:r w:rsidR="00D7758E" w:rsidRPr="001352C7">
              <w:t>56</w:t>
            </w:r>
            <w:r w:rsidRPr="001352C7">
              <w:t> 6</w:t>
            </w:r>
            <w:r w:rsidR="00C521BA" w:rsidRPr="001352C7">
              <w:t>57</w:t>
            </w:r>
            <w:r w:rsidRPr="001352C7">
              <w:t>,</w:t>
            </w:r>
            <w:r w:rsidR="00C521BA" w:rsidRPr="001352C7">
              <w:t>0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 xml:space="preserve">2022 год – </w:t>
            </w:r>
            <w:r w:rsidR="00C521BA" w:rsidRPr="001352C7">
              <w:t>215</w:t>
            </w:r>
            <w:r w:rsidRPr="001352C7">
              <w:t> </w:t>
            </w:r>
            <w:r w:rsidR="00C521BA" w:rsidRPr="001352C7">
              <w:t>3</w:t>
            </w:r>
            <w:r w:rsidRPr="001352C7">
              <w:t>86,</w:t>
            </w:r>
            <w:r w:rsidR="00C521BA" w:rsidRPr="001352C7">
              <w:t>4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 xml:space="preserve">2023 год – </w:t>
            </w:r>
            <w:r w:rsidR="00C521BA" w:rsidRPr="001352C7">
              <w:t>260</w:t>
            </w:r>
            <w:r w:rsidRPr="001352C7">
              <w:t> </w:t>
            </w:r>
            <w:r w:rsidR="00C521BA" w:rsidRPr="001352C7">
              <w:t>070</w:t>
            </w:r>
            <w:r w:rsidRPr="001352C7">
              <w:t>,</w:t>
            </w:r>
            <w:r w:rsidR="00C521BA" w:rsidRPr="001352C7">
              <w:t>3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>2024 год – 1</w:t>
            </w:r>
            <w:r w:rsidR="00C521BA" w:rsidRPr="001352C7">
              <w:t>88</w:t>
            </w:r>
            <w:r w:rsidRPr="001352C7">
              <w:t> </w:t>
            </w:r>
            <w:r w:rsidR="00C521BA" w:rsidRPr="001352C7">
              <w:t>872</w:t>
            </w:r>
            <w:r w:rsidRPr="001352C7">
              <w:t>,</w:t>
            </w:r>
            <w:r w:rsidR="00C521BA" w:rsidRPr="001352C7">
              <w:t>5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 xml:space="preserve">2025 год – </w:t>
            </w:r>
            <w:r w:rsidR="00C521BA" w:rsidRPr="001352C7">
              <w:t>188 872,5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left="43" w:firstLine="0"/>
            </w:pPr>
            <w:r w:rsidRPr="001352C7">
              <w:t xml:space="preserve">за счет средств областного бюджета – </w:t>
            </w:r>
            <w:r w:rsidR="00D7758E" w:rsidRPr="001352C7">
              <w:t>3</w:t>
            </w:r>
            <w:r w:rsidRPr="001352C7">
              <w:t xml:space="preserve"> </w:t>
            </w:r>
            <w:r w:rsidR="00D7758E" w:rsidRPr="001352C7">
              <w:t>477</w:t>
            </w:r>
            <w:r w:rsidRPr="001352C7">
              <w:t>,</w:t>
            </w:r>
            <w:r w:rsidR="00D7758E" w:rsidRPr="001352C7">
              <w:t>1</w:t>
            </w:r>
            <w:r w:rsidRPr="001352C7">
              <w:t xml:space="preserve"> тыс. руб.:</w:t>
            </w:r>
          </w:p>
          <w:p w:rsidR="00D7758E" w:rsidRPr="001352C7" w:rsidRDefault="00C65EBE" w:rsidP="00773E79">
            <w:pPr>
              <w:ind w:left="43" w:firstLine="0"/>
            </w:pPr>
            <w:r w:rsidRPr="001352C7">
              <w:t>2015 год – 2 000,0 тыс. руб.</w:t>
            </w:r>
            <w:r w:rsidR="00D7758E" w:rsidRPr="001352C7">
              <w:t>;</w:t>
            </w:r>
          </w:p>
          <w:p w:rsidR="00C65EBE" w:rsidRPr="001352C7" w:rsidRDefault="00D7758E" w:rsidP="00773E79">
            <w:pPr>
              <w:ind w:left="43" w:firstLine="0"/>
            </w:pPr>
            <w:r w:rsidRPr="001352C7">
              <w:t>2021 год – 1 477,1</w:t>
            </w:r>
            <w:r w:rsidR="00C65EBE" w:rsidRPr="001352C7">
              <w:t xml:space="preserve"> </w:t>
            </w:r>
            <w:r w:rsidRPr="001352C7">
              <w:t>тыс. руб.</w:t>
            </w:r>
          </w:p>
        </w:tc>
      </w:tr>
    </w:tbl>
    <w:p w:rsidR="00C65EBE" w:rsidRPr="001352C7" w:rsidRDefault="00C65EBE" w:rsidP="00C65EBE">
      <w:pPr>
        <w:ind w:firstLine="0"/>
        <w:jc w:val="right"/>
      </w:pPr>
      <w:r w:rsidRPr="001352C7">
        <w:t>».</w:t>
      </w:r>
    </w:p>
    <w:p w:rsidR="00C65EBE" w:rsidRPr="001352C7" w:rsidRDefault="00C65EBE" w:rsidP="00C65EBE">
      <w:pPr>
        <w:widowControl w:val="0"/>
        <w:tabs>
          <w:tab w:val="left" w:pos="667"/>
        </w:tabs>
        <w:autoSpaceDE w:val="0"/>
        <w:autoSpaceDN w:val="0"/>
        <w:adjustRightInd w:val="0"/>
        <w:ind w:firstLine="567"/>
      </w:pPr>
      <w:r w:rsidRPr="001352C7">
        <w:t>1.5.2. Раздел 5 подпрограммы 1 изложить в следующей редакции:</w:t>
      </w:r>
    </w:p>
    <w:p w:rsidR="00C65EBE" w:rsidRPr="001352C7" w:rsidRDefault="00C65EBE" w:rsidP="00C65EBE">
      <w:pPr>
        <w:ind w:left="284" w:firstLine="567"/>
        <w:jc w:val="center"/>
      </w:pPr>
      <w:r w:rsidRPr="001352C7">
        <w:t>«5. Ресурсное обеспечение подпрограммы 1</w:t>
      </w:r>
    </w:p>
    <w:p w:rsidR="00C65EBE" w:rsidRPr="001352C7" w:rsidRDefault="00C65EBE" w:rsidP="00C65EBE">
      <w:pPr>
        <w:ind w:left="284" w:firstLine="0"/>
        <w:jc w:val="center"/>
      </w:pPr>
    </w:p>
    <w:p w:rsidR="00C65EBE" w:rsidRPr="001352C7" w:rsidRDefault="00C65EBE" w:rsidP="00C65EBE">
      <w:r w:rsidRPr="001352C7">
        <w:t xml:space="preserve">Финансирование мероприятий подпрограммы 1 осуществляется за счет средств бюджета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и областного бюджета.</w:t>
      </w:r>
    </w:p>
    <w:p w:rsidR="00C65EBE" w:rsidRPr="001352C7" w:rsidRDefault="00C65EBE" w:rsidP="00C65EB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352C7">
        <w:rPr>
          <w:rFonts w:ascii="Times New Roman" w:hAnsi="Times New Roman"/>
          <w:sz w:val="26"/>
          <w:szCs w:val="26"/>
        </w:rPr>
        <w:t xml:space="preserve">Суммарный объем финансирования в 2015-2025 годах –                              </w:t>
      </w:r>
      <w:r w:rsidR="00C521BA" w:rsidRPr="001352C7">
        <w:rPr>
          <w:rFonts w:ascii="Times New Roman" w:hAnsi="Times New Roman"/>
          <w:sz w:val="26"/>
          <w:szCs w:val="26"/>
        </w:rPr>
        <w:t>1 705 753,6</w:t>
      </w:r>
      <w:r w:rsidRPr="001352C7">
        <w:rPr>
          <w:rFonts w:ascii="Times New Roman" w:hAnsi="Times New Roman"/>
          <w:sz w:val="26"/>
          <w:szCs w:val="26"/>
        </w:rPr>
        <w:t xml:space="preserve"> тыс. руб., в том числе:</w:t>
      </w:r>
    </w:p>
    <w:p w:rsidR="00C65EBE" w:rsidRPr="001352C7" w:rsidRDefault="00C65EBE" w:rsidP="00C65EBE">
      <w:pPr>
        <w:ind w:left="43" w:firstLine="666"/>
      </w:pPr>
      <w:r w:rsidRPr="001352C7">
        <w:t>2015 год – 97 817,0 тыс. руб.;</w:t>
      </w:r>
    </w:p>
    <w:p w:rsidR="00C65EBE" w:rsidRPr="001352C7" w:rsidRDefault="00C65EBE" w:rsidP="00C65EBE">
      <w:pPr>
        <w:ind w:left="43" w:firstLine="666"/>
      </w:pPr>
      <w:r w:rsidRPr="001352C7">
        <w:t>2016 год – 101 088,0 тыс. руб.;</w:t>
      </w:r>
    </w:p>
    <w:p w:rsidR="00C65EBE" w:rsidRPr="001352C7" w:rsidRDefault="00C65EBE" w:rsidP="00C65EBE">
      <w:pPr>
        <w:ind w:left="43" w:firstLine="666"/>
      </w:pPr>
      <w:r w:rsidRPr="001352C7">
        <w:t>2017 год – 99 980,0 тыс. руб.;</w:t>
      </w:r>
    </w:p>
    <w:p w:rsidR="00C65EBE" w:rsidRPr="001352C7" w:rsidRDefault="00C65EBE" w:rsidP="00C65EBE">
      <w:pPr>
        <w:ind w:left="43" w:firstLine="666"/>
      </w:pPr>
      <w:r w:rsidRPr="001352C7">
        <w:lastRenderedPageBreak/>
        <w:t>2018 год – 111 902,0 тыс. руб.;</w:t>
      </w:r>
    </w:p>
    <w:p w:rsidR="00C65EBE" w:rsidRPr="001352C7" w:rsidRDefault="00C65EBE" w:rsidP="00C65EBE">
      <w:pPr>
        <w:ind w:left="43" w:firstLine="666"/>
      </w:pPr>
      <w:r w:rsidRPr="001352C7">
        <w:t>2019 год – 143 192,3 тыс. руб.;</w:t>
      </w:r>
    </w:p>
    <w:p w:rsidR="00C65EBE" w:rsidRPr="001352C7" w:rsidRDefault="00C65EBE" w:rsidP="00C65EBE">
      <w:pPr>
        <w:ind w:left="43" w:firstLine="666"/>
      </w:pPr>
      <w:r w:rsidRPr="001352C7">
        <w:t>2020 год – 140 438,5 тыс. руб.;</w:t>
      </w:r>
    </w:p>
    <w:p w:rsidR="00C521BA" w:rsidRPr="001352C7" w:rsidRDefault="00C521BA" w:rsidP="00C521BA">
      <w:pPr>
        <w:ind w:left="43" w:firstLine="666"/>
      </w:pPr>
      <w:r w:rsidRPr="001352C7">
        <w:t>2021 год – 15</w:t>
      </w:r>
      <w:r w:rsidR="0015410A" w:rsidRPr="001352C7">
        <w:t>8 134,1</w:t>
      </w:r>
      <w:r w:rsidRPr="001352C7">
        <w:t xml:space="preserve"> тыс. руб.;</w:t>
      </w:r>
    </w:p>
    <w:p w:rsidR="00C521BA" w:rsidRPr="001352C7" w:rsidRDefault="00C521BA" w:rsidP="00C521BA">
      <w:pPr>
        <w:ind w:left="43" w:firstLine="666"/>
      </w:pPr>
      <w:r w:rsidRPr="001352C7">
        <w:t>2022 год – 215 386,4 тыс. руб.;</w:t>
      </w:r>
    </w:p>
    <w:p w:rsidR="00C521BA" w:rsidRPr="001352C7" w:rsidRDefault="00C521BA" w:rsidP="00C521BA">
      <w:pPr>
        <w:ind w:left="43" w:firstLine="666"/>
      </w:pPr>
      <w:r w:rsidRPr="001352C7">
        <w:t>2023 год – 260 070,3 тыс. руб.;</w:t>
      </w:r>
    </w:p>
    <w:p w:rsidR="00C521BA" w:rsidRPr="001352C7" w:rsidRDefault="00C521BA" w:rsidP="00C521BA">
      <w:pPr>
        <w:ind w:left="43" w:firstLine="666"/>
      </w:pPr>
      <w:r w:rsidRPr="001352C7">
        <w:t>2024 год – 188 872,5 тыс. руб.;</w:t>
      </w:r>
    </w:p>
    <w:p w:rsidR="00C521BA" w:rsidRPr="001352C7" w:rsidRDefault="00081B4C" w:rsidP="00C521BA">
      <w:pPr>
        <w:ind w:left="43" w:firstLine="666"/>
      </w:pPr>
      <w:r w:rsidRPr="001352C7">
        <w:t>2025 год – 188 872,5 тыс. руб.</w:t>
      </w:r>
    </w:p>
    <w:p w:rsidR="00C65EBE" w:rsidRPr="001352C7" w:rsidRDefault="00C65EBE" w:rsidP="00C65EBE">
      <w:r w:rsidRPr="001352C7">
        <w:t xml:space="preserve">Объем финансирования за счет средств областного бюджета –                            </w:t>
      </w:r>
      <w:r w:rsidR="00290BF6" w:rsidRPr="001352C7">
        <w:t>3 477,1</w:t>
      </w:r>
      <w:r w:rsidRPr="001352C7">
        <w:t xml:space="preserve"> тыс. руб.</w:t>
      </w:r>
    </w:p>
    <w:p w:rsidR="00C65EBE" w:rsidRPr="001352C7" w:rsidRDefault="00C65EBE" w:rsidP="00C65EBE">
      <w:pPr>
        <w:rPr>
          <w:bCs/>
        </w:rPr>
      </w:pPr>
      <w:r w:rsidRPr="001352C7">
        <w:t>Средства на реализацию подпрограммы 1 могут ежегодно уточняться в соответствии с требованиями бюджетного законодательства</w:t>
      </w:r>
      <w:r w:rsidRPr="001352C7">
        <w:rPr>
          <w:bCs/>
        </w:rPr>
        <w:t>.».</w:t>
      </w:r>
    </w:p>
    <w:p w:rsidR="00C65EBE" w:rsidRPr="001352C7" w:rsidRDefault="00C65EBE" w:rsidP="00C65EBE">
      <w:pPr>
        <w:widowControl w:val="0"/>
        <w:tabs>
          <w:tab w:val="left" w:pos="667"/>
        </w:tabs>
        <w:autoSpaceDE w:val="0"/>
        <w:autoSpaceDN w:val="0"/>
        <w:adjustRightInd w:val="0"/>
      </w:pPr>
      <w:r w:rsidRPr="001352C7">
        <w:rPr>
          <w:bCs/>
        </w:rPr>
        <w:t xml:space="preserve">1.6. </w:t>
      </w:r>
      <w:r w:rsidRPr="001352C7">
        <w:t xml:space="preserve">В подпрограмме 2 «Организация транспортного обслуживания населения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округа» Программы                              </w:t>
      </w:r>
      <w:proofErr w:type="gramStart"/>
      <w:r w:rsidRPr="001352C7">
        <w:t xml:space="preserve">   (</w:t>
      </w:r>
      <w:proofErr w:type="gramEnd"/>
      <w:r w:rsidRPr="001352C7">
        <w:t>далее – подпрограмма 2):</w:t>
      </w:r>
    </w:p>
    <w:p w:rsidR="00C65EBE" w:rsidRPr="001352C7" w:rsidRDefault="00C65EBE" w:rsidP="00C65EBE">
      <w:pPr>
        <w:outlineLvl w:val="0"/>
      </w:pPr>
      <w:r w:rsidRPr="001352C7">
        <w:t>1.6.1. Раздел «Общий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2 изложить в следующей редакции:</w:t>
      </w:r>
    </w:p>
    <w:p w:rsidR="00C65EBE" w:rsidRPr="001352C7" w:rsidRDefault="00C65EBE" w:rsidP="00C65EBE">
      <w:pPr>
        <w:widowControl w:val="0"/>
        <w:tabs>
          <w:tab w:val="left" w:pos="667"/>
        </w:tabs>
        <w:autoSpaceDE w:val="0"/>
        <w:autoSpaceDN w:val="0"/>
        <w:adjustRightInd w:val="0"/>
        <w:ind w:firstLine="0"/>
      </w:pPr>
      <w:r w:rsidRPr="001352C7"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6539"/>
      </w:tblGrid>
      <w:tr w:rsidR="00C65EBE" w:rsidRPr="001352C7" w:rsidTr="00773E79">
        <w:trPr>
          <w:trHeight w:val="956"/>
        </w:trPr>
        <w:tc>
          <w:tcPr>
            <w:tcW w:w="2817" w:type="dxa"/>
          </w:tcPr>
          <w:p w:rsidR="00C65EBE" w:rsidRPr="001352C7" w:rsidRDefault="00C65EBE" w:rsidP="00773E79">
            <w:pPr>
              <w:ind w:firstLine="0"/>
              <w:jc w:val="center"/>
            </w:pPr>
            <w:r w:rsidRPr="001352C7">
              <w:t>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539" w:type="dxa"/>
          </w:tcPr>
          <w:p w:rsidR="00C65EBE" w:rsidRPr="001352C7" w:rsidRDefault="00C65EBE" w:rsidP="00773E79">
            <w:pPr>
              <w:ind w:firstLine="0"/>
            </w:pPr>
            <w:r w:rsidRPr="001352C7">
              <w:t>Суммарный объём финансирования подпрограммы 2 в 2015-2025 годах – 1 9</w:t>
            </w:r>
            <w:r w:rsidR="00C521BA" w:rsidRPr="001352C7">
              <w:t>28</w:t>
            </w:r>
            <w:r w:rsidRPr="001352C7">
              <w:t> </w:t>
            </w:r>
            <w:r w:rsidR="00C521BA" w:rsidRPr="001352C7">
              <w:t>733</w:t>
            </w:r>
            <w:r w:rsidRPr="001352C7">
              <w:t>,</w:t>
            </w:r>
            <w:r w:rsidR="00C521BA" w:rsidRPr="001352C7">
              <w:t>0</w:t>
            </w:r>
            <w:r w:rsidRPr="001352C7">
              <w:t xml:space="preserve"> тыс. руб., в том числе: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2015 год – 78 379,0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2016 год – 75 156,0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2017 год – 82 757,0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2018 год – 191 425,0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2019 год – 297 806,1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2020 год – 233 212,6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2021 год – </w:t>
            </w:r>
            <w:r w:rsidR="00C521BA" w:rsidRPr="001352C7">
              <w:t>189</w:t>
            </w:r>
            <w:r w:rsidRPr="001352C7">
              <w:t> </w:t>
            </w:r>
            <w:r w:rsidR="00C521BA" w:rsidRPr="001352C7">
              <w:t>084</w:t>
            </w:r>
            <w:r w:rsidRPr="001352C7">
              <w:t>,</w:t>
            </w:r>
            <w:r w:rsidR="00C521BA" w:rsidRPr="001352C7">
              <w:t>1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2022 год – </w:t>
            </w:r>
            <w:r w:rsidR="00C521BA" w:rsidRPr="001352C7">
              <w:t>190</w:t>
            </w:r>
            <w:r w:rsidRPr="001352C7">
              <w:t> </w:t>
            </w:r>
            <w:r w:rsidR="00C521BA" w:rsidRPr="001352C7">
              <w:t>139</w:t>
            </w:r>
            <w:r w:rsidRPr="001352C7">
              <w:t>,</w:t>
            </w:r>
            <w:r w:rsidR="00C521BA" w:rsidRPr="001352C7">
              <w:t>8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2023 год – </w:t>
            </w:r>
            <w:r w:rsidR="00C521BA" w:rsidRPr="001352C7">
              <w:t>193</w:t>
            </w:r>
            <w:r w:rsidRPr="001352C7">
              <w:t> </w:t>
            </w:r>
            <w:r w:rsidR="00C521BA" w:rsidRPr="001352C7">
              <w:t>127</w:t>
            </w:r>
            <w:r w:rsidRPr="001352C7">
              <w:t>,</w:t>
            </w:r>
            <w:r w:rsidR="00C521BA" w:rsidRPr="001352C7">
              <w:t>8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2024 год – 19</w:t>
            </w:r>
            <w:r w:rsidR="00C521BA" w:rsidRPr="001352C7">
              <w:t>8</w:t>
            </w:r>
            <w:r w:rsidRPr="001352C7">
              <w:t> </w:t>
            </w:r>
            <w:r w:rsidR="00C521BA" w:rsidRPr="001352C7">
              <w:t>822</w:t>
            </w:r>
            <w:r w:rsidRPr="001352C7">
              <w:t>,</w:t>
            </w:r>
            <w:r w:rsidR="00C521BA" w:rsidRPr="001352C7">
              <w:t xml:space="preserve">8 </w:t>
            </w:r>
            <w:r w:rsidRPr="001352C7">
              <w:t>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2025 год – </w:t>
            </w:r>
            <w:r w:rsidR="00C521BA" w:rsidRPr="001352C7">
              <w:t>198 822,8</w:t>
            </w:r>
            <w:r w:rsidRPr="001352C7">
              <w:t xml:space="preserve"> тыс. руб.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В том числе по источникам: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за счёт бюджета </w:t>
            </w:r>
            <w:proofErr w:type="spellStart"/>
            <w:r w:rsidRPr="001352C7">
              <w:t>Старооскольского</w:t>
            </w:r>
            <w:proofErr w:type="spellEnd"/>
            <w:r w:rsidRPr="001352C7">
              <w:t xml:space="preserve"> городского             округа – 1 </w:t>
            </w:r>
            <w:r w:rsidR="00CA4F7C" w:rsidRPr="001352C7">
              <w:t>579</w:t>
            </w:r>
            <w:r w:rsidRPr="001352C7">
              <w:t> </w:t>
            </w:r>
            <w:r w:rsidR="00CA4F7C" w:rsidRPr="001352C7">
              <w:t>318</w:t>
            </w:r>
            <w:r w:rsidRPr="001352C7">
              <w:t>,</w:t>
            </w:r>
            <w:r w:rsidR="00CA4F7C" w:rsidRPr="001352C7">
              <w:t>8</w:t>
            </w:r>
            <w:r w:rsidRPr="001352C7">
              <w:t xml:space="preserve"> тыс. руб.: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2015 год – 75 321,0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2016 год – 71 225,0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2017 год – 79 591,0 </w:t>
            </w:r>
            <w:proofErr w:type="spellStart"/>
            <w:r w:rsidRPr="001352C7">
              <w:t>тыс.руб</w:t>
            </w:r>
            <w:proofErr w:type="spellEnd"/>
            <w:r w:rsidRPr="001352C7">
              <w:t>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2018 год – 159 061,0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2019 год – 260 036,4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2020 год – 191 271,7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2021 год – 1</w:t>
            </w:r>
            <w:r w:rsidR="00CA4F7C" w:rsidRPr="001352C7">
              <w:t>45</w:t>
            </w:r>
            <w:r w:rsidRPr="001352C7">
              <w:t> </w:t>
            </w:r>
            <w:r w:rsidR="00CA4F7C" w:rsidRPr="001352C7">
              <w:t>922</w:t>
            </w:r>
            <w:r w:rsidRPr="001352C7">
              <w:t>,</w:t>
            </w:r>
            <w:r w:rsidR="005B7F26" w:rsidRPr="001352C7">
              <w:t>7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2022 год – 1</w:t>
            </w:r>
            <w:r w:rsidR="00CA4F7C" w:rsidRPr="001352C7">
              <w:t>44</w:t>
            </w:r>
            <w:r w:rsidRPr="001352C7">
              <w:t> </w:t>
            </w:r>
            <w:r w:rsidR="00CA4F7C" w:rsidRPr="001352C7">
              <w:t>134</w:t>
            </w:r>
            <w:r w:rsidRPr="001352C7">
              <w:t>,</w:t>
            </w:r>
            <w:r w:rsidR="00CA4F7C" w:rsidRPr="001352C7">
              <w:t>0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2023 год – 1</w:t>
            </w:r>
            <w:r w:rsidR="00CA4F7C" w:rsidRPr="001352C7">
              <w:t>47</w:t>
            </w:r>
            <w:r w:rsidRPr="001352C7">
              <w:t> </w:t>
            </w:r>
            <w:r w:rsidR="00CA4F7C" w:rsidRPr="001352C7">
              <w:t>122</w:t>
            </w:r>
            <w:r w:rsidRPr="001352C7">
              <w:t>,</w:t>
            </w:r>
            <w:r w:rsidR="00CA4F7C" w:rsidRPr="001352C7">
              <w:t>0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2024 год – 1</w:t>
            </w:r>
            <w:r w:rsidR="00CA4F7C" w:rsidRPr="001352C7">
              <w:t>52</w:t>
            </w:r>
            <w:r w:rsidRPr="001352C7">
              <w:t> 8</w:t>
            </w:r>
            <w:r w:rsidR="00CA4F7C" w:rsidRPr="001352C7">
              <w:t>17</w:t>
            </w:r>
            <w:r w:rsidRPr="001352C7">
              <w:t>,</w:t>
            </w:r>
            <w:r w:rsidR="00CA4F7C" w:rsidRPr="001352C7">
              <w:t>0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2025 год – 1</w:t>
            </w:r>
            <w:r w:rsidR="00CA4F7C" w:rsidRPr="001352C7">
              <w:t>52</w:t>
            </w:r>
            <w:r w:rsidRPr="001352C7">
              <w:t> 8</w:t>
            </w:r>
            <w:r w:rsidR="00CA4F7C" w:rsidRPr="001352C7">
              <w:t>17,0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за счет средств областного бюджета –                             </w:t>
            </w:r>
            <w:r w:rsidRPr="001352C7">
              <w:lastRenderedPageBreak/>
              <w:t>3</w:t>
            </w:r>
            <w:r w:rsidR="00CA4F7C" w:rsidRPr="001352C7">
              <w:t>49</w:t>
            </w:r>
            <w:r w:rsidRPr="001352C7">
              <w:t> </w:t>
            </w:r>
            <w:r w:rsidR="00CA4F7C" w:rsidRPr="001352C7">
              <w:t>414</w:t>
            </w:r>
            <w:r w:rsidRPr="001352C7">
              <w:t>,</w:t>
            </w:r>
            <w:r w:rsidR="00CA4F7C" w:rsidRPr="001352C7">
              <w:t>2</w:t>
            </w:r>
            <w:r w:rsidRPr="001352C7">
              <w:t xml:space="preserve"> тыс. руб.: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2015 год – 3 058,0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2016 год – 3 931,0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2017 год – 3 166,0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2018 год – 32 364,0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2019 год – 37 769,7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2020 год – 41 940,9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2021 год – </w:t>
            </w:r>
            <w:r w:rsidR="00CA4F7C" w:rsidRPr="001352C7">
              <w:t>43</w:t>
            </w:r>
            <w:r w:rsidRPr="001352C7">
              <w:t> </w:t>
            </w:r>
            <w:r w:rsidR="00CA4F7C" w:rsidRPr="001352C7">
              <w:t>16</w:t>
            </w:r>
            <w:r w:rsidR="00BC7F68" w:rsidRPr="001352C7">
              <w:t>1</w:t>
            </w:r>
            <w:r w:rsidRPr="001352C7">
              <w:t>,</w:t>
            </w:r>
            <w:r w:rsidR="00CA4F7C" w:rsidRPr="001352C7">
              <w:t>4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>2022 год – 4</w:t>
            </w:r>
            <w:r w:rsidR="00CA4F7C" w:rsidRPr="001352C7">
              <w:t>6</w:t>
            </w:r>
            <w:r w:rsidRPr="001352C7">
              <w:t> </w:t>
            </w:r>
            <w:r w:rsidR="00CA4F7C" w:rsidRPr="001352C7">
              <w:t>005</w:t>
            </w:r>
            <w:r w:rsidRPr="001352C7">
              <w:t>,</w:t>
            </w:r>
            <w:r w:rsidR="00CA4F7C" w:rsidRPr="001352C7">
              <w:t>8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2023 год – </w:t>
            </w:r>
            <w:r w:rsidR="00CA4F7C" w:rsidRPr="001352C7">
              <w:t>46 005,8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2024 год – </w:t>
            </w:r>
            <w:r w:rsidR="00CA4F7C" w:rsidRPr="001352C7">
              <w:t>46 005,8</w:t>
            </w:r>
            <w:r w:rsidRPr="001352C7">
              <w:t xml:space="preserve"> тыс. руб.;</w:t>
            </w:r>
          </w:p>
          <w:p w:rsidR="00C65EBE" w:rsidRPr="001352C7" w:rsidRDefault="00C65EBE" w:rsidP="00773E79">
            <w:pPr>
              <w:ind w:firstLine="0"/>
            </w:pPr>
            <w:r w:rsidRPr="001352C7">
              <w:t xml:space="preserve">2025 год – </w:t>
            </w:r>
            <w:r w:rsidR="00CA4F7C" w:rsidRPr="001352C7">
              <w:t>46 005,8</w:t>
            </w:r>
            <w:r w:rsidRPr="001352C7">
              <w:t xml:space="preserve"> тыс. руб.</w:t>
            </w:r>
          </w:p>
        </w:tc>
      </w:tr>
    </w:tbl>
    <w:p w:rsidR="00C65EBE" w:rsidRPr="001352C7" w:rsidRDefault="00C65EBE" w:rsidP="00C65EBE">
      <w:pPr>
        <w:jc w:val="right"/>
      </w:pPr>
      <w:r w:rsidRPr="001352C7">
        <w:lastRenderedPageBreak/>
        <w:t>».</w:t>
      </w:r>
    </w:p>
    <w:p w:rsidR="00C65EBE" w:rsidRPr="001352C7" w:rsidRDefault="00C65EBE" w:rsidP="00C65EBE">
      <w:pPr>
        <w:widowControl w:val="0"/>
        <w:tabs>
          <w:tab w:val="left" w:pos="667"/>
        </w:tabs>
        <w:autoSpaceDE w:val="0"/>
        <w:autoSpaceDN w:val="0"/>
        <w:adjustRightInd w:val="0"/>
      </w:pPr>
      <w:r w:rsidRPr="001352C7">
        <w:t>1.6.2. Раздел 5 подпрограммы 2 изложить в следующей редакции:</w:t>
      </w:r>
    </w:p>
    <w:p w:rsidR="00C65EBE" w:rsidRPr="001352C7" w:rsidRDefault="00C65EBE" w:rsidP="00C65EBE">
      <w:pPr>
        <w:widowControl w:val="0"/>
        <w:tabs>
          <w:tab w:val="left" w:pos="667"/>
        </w:tabs>
        <w:autoSpaceDE w:val="0"/>
        <w:autoSpaceDN w:val="0"/>
        <w:adjustRightInd w:val="0"/>
        <w:ind w:firstLine="0"/>
        <w:jc w:val="center"/>
      </w:pPr>
      <w:r w:rsidRPr="001352C7">
        <w:t>«5. Ресурсное обеспечение подпрограммы 2</w:t>
      </w:r>
    </w:p>
    <w:p w:rsidR="00C65EBE" w:rsidRPr="001352C7" w:rsidRDefault="00C65EBE" w:rsidP="00C65EBE">
      <w:pPr>
        <w:widowControl w:val="0"/>
        <w:tabs>
          <w:tab w:val="left" w:pos="667"/>
        </w:tabs>
        <w:autoSpaceDE w:val="0"/>
        <w:autoSpaceDN w:val="0"/>
        <w:adjustRightInd w:val="0"/>
        <w:ind w:firstLine="0"/>
        <w:jc w:val="center"/>
      </w:pPr>
    </w:p>
    <w:p w:rsidR="00C65EBE" w:rsidRPr="001352C7" w:rsidRDefault="00C65EBE" w:rsidP="00C65EBE">
      <w:r w:rsidRPr="001352C7">
        <w:t xml:space="preserve">Финансирование мероприятий подпрограммы 2 осуществляется за счет средств бюджета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и областного бюджета.</w:t>
      </w:r>
    </w:p>
    <w:p w:rsidR="00C65EBE" w:rsidRPr="001352C7" w:rsidRDefault="00C65EBE" w:rsidP="00C65EB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352C7">
        <w:rPr>
          <w:rFonts w:ascii="Times New Roman" w:hAnsi="Times New Roman"/>
          <w:sz w:val="26"/>
          <w:szCs w:val="26"/>
        </w:rPr>
        <w:t xml:space="preserve">Суммарный объем финансирования в 2015-2025 годах –                             </w:t>
      </w:r>
      <w:r w:rsidR="00CA4F7C" w:rsidRPr="001352C7">
        <w:rPr>
          <w:rFonts w:ascii="Times New Roman" w:hAnsi="Times New Roman" w:cs="Times New Roman"/>
          <w:sz w:val="26"/>
          <w:szCs w:val="26"/>
        </w:rPr>
        <w:t>1 928 733,0</w:t>
      </w:r>
      <w:r w:rsidRPr="001352C7">
        <w:rPr>
          <w:rFonts w:ascii="Times New Roman" w:hAnsi="Times New Roman"/>
          <w:sz w:val="26"/>
          <w:szCs w:val="26"/>
        </w:rPr>
        <w:t xml:space="preserve"> тыс. руб., в том числе:</w:t>
      </w:r>
    </w:p>
    <w:p w:rsidR="00C65EBE" w:rsidRPr="001352C7" w:rsidRDefault="00C65EBE" w:rsidP="00C65EBE">
      <w:r w:rsidRPr="001352C7">
        <w:t>2015 год – 78 379,0 тыс. руб.;</w:t>
      </w:r>
    </w:p>
    <w:p w:rsidR="00C65EBE" w:rsidRPr="001352C7" w:rsidRDefault="00C65EBE" w:rsidP="00C65EBE">
      <w:r w:rsidRPr="001352C7">
        <w:t>2016 год – 75 156,0 тыс. руб.;</w:t>
      </w:r>
    </w:p>
    <w:p w:rsidR="00C65EBE" w:rsidRPr="001352C7" w:rsidRDefault="00C65EBE" w:rsidP="00C65EBE">
      <w:r w:rsidRPr="001352C7">
        <w:t>2017 год – 82 757,0 тыс. руб.;</w:t>
      </w:r>
    </w:p>
    <w:p w:rsidR="00C65EBE" w:rsidRPr="001352C7" w:rsidRDefault="00C65EBE" w:rsidP="00C65EBE">
      <w:r w:rsidRPr="001352C7">
        <w:t>2018 год – 191 425,0 тыс. руб.;</w:t>
      </w:r>
    </w:p>
    <w:p w:rsidR="00C65EBE" w:rsidRPr="001352C7" w:rsidRDefault="00C65EBE" w:rsidP="00C65EBE">
      <w:r w:rsidRPr="001352C7">
        <w:t>2019 год – 297 806,1 тыс. руб.;</w:t>
      </w:r>
    </w:p>
    <w:p w:rsidR="00C65EBE" w:rsidRPr="001352C7" w:rsidRDefault="00C65EBE" w:rsidP="00C65EBE">
      <w:r w:rsidRPr="001352C7">
        <w:t>2020 год – 233 212,6 тыс. руб.;</w:t>
      </w:r>
    </w:p>
    <w:p w:rsidR="00CA4F7C" w:rsidRPr="001352C7" w:rsidRDefault="00CA4F7C" w:rsidP="00CA4F7C">
      <w:r w:rsidRPr="001352C7">
        <w:t>2021 год – 189 084,1 тыс. руб.;</w:t>
      </w:r>
    </w:p>
    <w:p w:rsidR="00CA4F7C" w:rsidRPr="001352C7" w:rsidRDefault="00CA4F7C" w:rsidP="00CA4F7C">
      <w:r w:rsidRPr="001352C7">
        <w:t>2022 год – 190 139,8 тыс. руб.;</w:t>
      </w:r>
    </w:p>
    <w:p w:rsidR="00CA4F7C" w:rsidRPr="001352C7" w:rsidRDefault="00CA4F7C" w:rsidP="00CA4F7C">
      <w:r w:rsidRPr="001352C7">
        <w:t>2023 год – 193 127,8 тыс. руб.;</w:t>
      </w:r>
    </w:p>
    <w:p w:rsidR="00CA4F7C" w:rsidRPr="001352C7" w:rsidRDefault="00CA4F7C" w:rsidP="00CA4F7C">
      <w:r w:rsidRPr="001352C7">
        <w:t>2024 год – 198 822,8 тыс. руб.;</w:t>
      </w:r>
    </w:p>
    <w:p w:rsidR="00CA4F7C" w:rsidRPr="001352C7" w:rsidRDefault="00CA4F7C" w:rsidP="00CA4F7C">
      <w:r w:rsidRPr="001352C7">
        <w:t>2025 год – 198 822,8 тыс. руб.</w:t>
      </w:r>
    </w:p>
    <w:p w:rsidR="00C65EBE" w:rsidRPr="001352C7" w:rsidRDefault="00C65EBE" w:rsidP="00C65EBE">
      <w:r w:rsidRPr="001352C7">
        <w:t xml:space="preserve">Объем финансирования за счет средств бюджета городского округа – </w:t>
      </w:r>
      <w:r w:rsidR="00CA4F7C" w:rsidRPr="001352C7">
        <w:t>1 579 318,8</w:t>
      </w:r>
      <w:r w:rsidR="00BF1E49" w:rsidRPr="001352C7">
        <w:t xml:space="preserve"> </w:t>
      </w:r>
      <w:r w:rsidRPr="001352C7">
        <w:t xml:space="preserve">тыс. руб., за счет средств областного бюджета – </w:t>
      </w:r>
      <w:r w:rsidR="00CA4F7C" w:rsidRPr="001352C7">
        <w:t>349 414,2</w:t>
      </w:r>
      <w:r w:rsidRPr="001352C7">
        <w:t xml:space="preserve"> тыс. руб.</w:t>
      </w:r>
    </w:p>
    <w:p w:rsidR="00C65EBE" w:rsidRPr="001352C7" w:rsidRDefault="00C65EBE" w:rsidP="00C65EBE">
      <w:r w:rsidRPr="001352C7">
        <w:t>Средства на реализацию подпрограммы 2 могут ежегодно уточняться в соответствии с требованиями бюджетного законодательства.».</w:t>
      </w:r>
    </w:p>
    <w:p w:rsidR="002468DB" w:rsidRPr="001352C7" w:rsidRDefault="003B635D" w:rsidP="002A6A06">
      <w:pPr>
        <w:widowControl w:val="0"/>
        <w:tabs>
          <w:tab w:val="left" w:pos="667"/>
        </w:tabs>
        <w:autoSpaceDE w:val="0"/>
        <w:autoSpaceDN w:val="0"/>
        <w:adjustRightInd w:val="0"/>
      </w:pPr>
      <w:r w:rsidRPr="001352C7">
        <w:t>1.</w:t>
      </w:r>
      <w:r w:rsidR="00C7203A" w:rsidRPr="001352C7">
        <w:t>7</w:t>
      </w:r>
      <w:r w:rsidRPr="001352C7">
        <w:t xml:space="preserve">. </w:t>
      </w:r>
      <w:r w:rsidR="002468DB" w:rsidRPr="001352C7">
        <w:t xml:space="preserve">В подпрограмме 3 «Совершенствование и развитие дорожной сети в </w:t>
      </w:r>
      <w:proofErr w:type="spellStart"/>
      <w:r w:rsidR="002468DB" w:rsidRPr="001352C7">
        <w:t>Старооскольском</w:t>
      </w:r>
      <w:proofErr w:type="spellEnd"/>
      <w:r w:rsidR="002468DB" w:rsidRPr="001352C7">
        <w:t xml:space="preserve"> городском округе» </w:t>
      </w:r>
      <w:r w:rsidR="0066285B" w:rsidRPr="001352C7">
        <w:t xml:space="preserve">Программы (далее </w:t>
      </w:r>
      <w:r w:rsidR="0066285B" w:rsidRPr="001352C7">
        <w:rPr>
          <w:bCs/>
        </w:rPr>
        <w:t>–</w:t>
      </w:r>
      <w:r w:rsidR="0066285B" w:rsidRPr="001352C7">
        <w:t xml:space="preserve"> подпрограмма 3):</w:t>
      </w:r>
    </w:p>
    <w:p w:rsidR="002A6A06" w:rsidRPr="001352C7" w:rsidRDefault="0066285B" w:rsidP="002A6A06">
      <w:pPr>
        <w:widowControl w:val="0"/>
        <w:tabs>
          <w:tab w:val="left" w:pos="667"/>
        </w:tabs>
        <w:autoSpaceDE w:val="0"/>
        <w:autoSpaceDN w:val="0"/>
        <w:adjustRightInd w:val="0"/>
        <w:rPr>
          <w:bCs/>
        </w:rPr>
      </w:pPr>
      <w:r w:rsidRPr="001352C7">
        <w:t>1.</w:t>
      </w:r>
      <w:r w:rsidR="004F7FEE" w:rsidRPr="001352C7">
        <w:t>7</w:t>
      </w:r>
      <w:r w:rsidRPr="001352C7">
        <w:t>.1</w:t>
      </w:r>
      <w:r w:rsidR="004F3F7A" w:rsidRPr="001352C7">
        <w:t>.</w:t>
      </w:r>
      <w:r w:rsidR="000E06BB" w:rsidRPr="001352C7">
        <w:t xml:space="preserve"> </w:t>
      </w:r>
      <w:r w:rsidR="002A6A06" w:rsidRPr="001352C7">
        <w:rPr>
          <w:bCs/>
        </w:rPr>
        <w:t xml:space="preserve">В паспорте подпрограммы </w:t>
      </w:r>
      <w:r w:rsidR="00BB2B8D" w:rsidRPr="001352C7">
        <w:rPr>
          <w:bCs/>
        </w:rPr>
        <w:t>3</w:t>
      </w:r>
      <w:r w:rsidR="002A6A06" w:rsidRPr="001352C7">
        <w:rPr>
          <w:bCs/>
        </w:rPr>
        <w:t>:</w:t>
      </w:r>
    </w:p>
    <w:p w:rsidR="003B635D" w:rsidRPr="001352C7" w:rsidRDefault="003B635D" w:rsidP="003B635D">
      <w:r w:rsidRPr="001352C7">
        <w:t>1.</w:t>
      </w:r>
      <w:r w:rsidR="004F7FEE" w:rsidRPr="001352C7">
        <w:t>7</w:t>
      </w:r>
      <w:r w:rsidRPr="001352C7">
        <w:t>.</w:t>
      </w:r>
      <w:r w:rsidR="0066285B" w:rsidRPr="001352C7">
        <w:t>1</w:t>
      </w:r>
      <w:r w:rsidRPr="001352C7">
        <w:t>.</w:t>
      </w:r>
      <w:r w:rsidR="003E770D" w:rsidRPr="001352C7">
        <w:t>1</w:t>
      </w:r>
      <w:r w:rsidR="0066285B" w:rsidRPr="001352C7">
        <w:t>.</w:t>
      </w:r>
      <w:r w:rsidRPr="001352C7">
        <w:t xml:space="preserve"> Раздел «Общий объем бюджетных ассигнований подпрограммы 3,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изложить в следующей редакции:</w:t>
      </w:r>
    </w:p>
    <w:p w:rsidR="003B635D" w:rsidRPr="001352C7" w:rsidRDefault="003B635D" w:rsidP="003B635D">
      <w:pPr>
        <w:ind w:firstLine="0"/>
      </w:pPr>
      <w:r w:rsidRPr="001352C7">
        <w:t>«</w:t>
      </w:r>
    </w:p>
    <w:tbl>
      <w:tblPr>
        <w:tblW w:w="9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0"/>
        <w:gridCol w:w="6794"/>
      </w:tblGrid>
      <w:tr w:rsidR="003B635D" w:rsidRPr="001352C7" w:rsidTr="00AF6417">
        <w:trPr>
          <w:trHeight w:val="752"/>
        </w:trPr>
        <w:tc>
          <w:tcPr>
            <w:tcW w:w="2540" w:type="dxa"/>
          </w:tcPr>
          <w:p w:rsidR="003B635D" w:rsidRPr="001352C7" w:rsidRDefault="003B635D" w:rsidP="006D0E9E">
            <w:pPr>
              <w:ind w:firstLine="0"/>
              <w:contextualSpacing/>
              <w:jc w:val="center"/>
            </w:pPr>
            <w:r w:rsidRPr="001352C7">
              <w:t xml:space="preserve">Общий объем бюджетных ассигнований подпрограммы 3, в том числе за счет </w:t>
            </w:r>
            <w:r w:rsidRPr="001352C7">
              <w:lastRenderedPageBreak/>
              <w:t>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794" w:type="dxa"/>
          </w:tcPr>
          <w:p w:rsidR="003B635D" w:rsidRPr="001352C7" w:rsidRDefault="003B635D" w:rsidP="006D0E9E">
            <w:pPr>
              <w:ind w:firstLine="0"/>
            </w:pPr>
            <w:r w:rsidRPr="001352C7">
              <w:lastRenderedPageBreak/>
              <w:t xml:space="preserve">Общий объём финансирования подпрограммы 3 в                2015-2025 годах за счёт всех источников финансирования составит </w:t>
            </w:r>
            <w:r w:rsidR="006B6C7D" w:rsidRPr="001352C7">
              <w:t>6</w:t>
            </w:r>
            <w:r w:rsidRPr="001352C7">
              <w:t> </w:t>
            </w:r>
            <w:r w:rsidR="00773E79" w:rsidRPr="001352C7">
              <w:t>709</w:t>
            </w:r>
            <w:r w:rsidRPr="001352C7">
              <w:t> </w:t>
            </w:r>
            <w:r w:rsidR="00773E79" w:rsidRPr="001352C7">
              <w:t>422</w:t>
            </w:r>
            <w:r w:rsidRPr="001352C7">
              <w:t>,</w:t>
            </w:r>
            <w:r w:rsidR="00773E79" w:rsidRPr="001352C7">
              <w:t>9</w:t>
            </w:r>
            <w:r w:rsidRPr="001352C7">
              <w:t xml:space="preserve"> тыс. руб., в том числе: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2015 год – 50 644,0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2016 год – 45 273,0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lastRenderedPageBreak/>
              <w:t>2017 год – 55 188,0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2018 год – 1 125 730,0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2019 год – 1 6</w:t>
            </w:r>
            <w:r w:rsidR="001158C4" w:rsidRPr="001352C7">
              <w:t>54</w:t>
            </w:r>
            <w:r w:rsidRPr="001352C7">
              <w:t> </w:t>
            </w:r>
            <w:r w:rsidR="001158C4" w:rsidRPr="001352C7">
              <w:t>1</w:t>
            </w:r>
            <w:r w:rsidRPr="001352C7">
              <w:t>79,2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2020 год – 1 </w:t>
            </w:r>
            <w:r w:rsidR="003E770D" w:rsidRPr="001352C7">
              <w:t>1</w:t>
            </w:r>
            <w:r w:rsidR="00382772" w:rsidRPr="001352C7">
              <w:t>22</w:t>
            </w:r>
            <w:r w:rsidRPr="001352C7">
              <w:t> </w:t>
            </w:r>
            <w:r w:rsidR="00382772" w:rsidRPr="001352C7">
              <w:t>470</w:t>
            </w:r>
            <w:r w:rsidRPr="001352C7">
              <w:t>,</w:t>
            </w:r>
            <w:r w:rsidR="00382772" w:rsidRPr="001352C7">
              <w:t>3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2021 год – </w:t>
            </w:r>
            <w:r w:rsidR="004F0322" w:rsidRPr="001352C7">
              <w:t>1 </w:t>
            </w:r>
            <w:r w:rsidR="006B6C7D" w:rsidRPr="001352C7">
              <w:t>43</w:t>
            </w:r>
            <w:r w:rsidR="00773E79" w:rsidRPr="001352C7">
              <w:t>5</w:t>
            </w:r>
            <w:r w:rsidRPr="001352C7">
              <w:t> </w:t>
            </w:r>
            <w:r w:rsidR="00773E79" w:rsidRPr="001352C7">
              <w:t>49</w:t>
            </w:r>
            <w:r w:rsidR="00FD2133" w:rsidRPr="001352C7">
              <w:t>7</w:t>
            </w:r>
            <w:r w:rsidRPr="001352C7">
              <w:t>,</w:t>
            </w:r>
            <w:r w:rsidR="00773E79" w:rsidRPr="001352C7">
              <w:t>9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2022 год – </w:t>
            </w:r>
            <w:r w:rsidR="00773E79" w:rsidRPr="001352C7">
              <w:t>852</w:t>
            </w:r>
            <w:r w:rsidRPr="001352C7">
              <w:t> </w:t>
            </w:r>
            <w:r w:rsidR="00773E79" w:rsidRPr="001352C7">
              <w:t>062</w:t>
            </w:r>
            <w:r w:rsidRPr="001352C7">
              <w:t>,</w:t>
            </w:r>
            <w:r w:rsidR="00382772" w:rsidRPr="001352C7">
              <w:t>1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2023 год – </w:t>
            </w:r>
            <w:r w:rsidR="00604B6F" w:rsidRPr="001352C7">
              <w:t>236</w:t>
            </w:r>
            <w:r w:rsidRPr="001352C7">
              <w:t> </w:t>
            </w:r>
            <w:r w:rsidR="00604B6F" w:rsidRPr="001352C7">
              <w:t>617</w:t>
            </w:r>
            <w:r w:rsidRPr="001352C7">
              <w:t>,</w:t>
            </w:r>
            <w:r w:rsidR="001158C4" w:rsidRPr="001352C7">
              <w:t>8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2024 год – </w:t>
            </w:r>
            <w:r w:rsidR="00773E79" w:rsidRPr="001352C7">
              <w:t>93</w:t>
            </w:r>
            <w:r w:rsidRPr="001352C7">
              <w:t> </w:t>
            </w:r>
            <w:r w:rsidR="001158C4" w:rsidRPr="001352C7">
              <w:t>342</w:t>
            </w:r>
            <w:r w:rsidRPr="001352C7">
              <w:t>,</w:t>
            </w:r>
            <w:r w:rsidR="001158C4" w:rsidRPr="001352C7">
              <w:t>8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2025 год – 3</w:t>
            </w:r>
            <w:r w:rsidR="00384110" w:rsidRPr="001352C7">
              <w:t>8</w:t>
            </w:r>
            <w:r w:rsidRPr="001352C7">
              <w:t> </w:t>
            </w:r>
            <w:r w:rsidR="001158C4" w:rsidRPr="001352C7">
              <w:t>417</w:t>
            </w:r>
            <w:r w:rsidRPr="001352C7">
              <w:t>,</w:t>
            </w:r>
            <w:r w:rsidR="001158C4" w:rsidRPr="001352C7">
              <w:t>8</w:t>
            </w:r>
            <w:r w:rsidRPr="001352C7">
              <w:t xml:space="preserve"> тыс. руб.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В том числе по источникам: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за счёт средств бюджета </w:t>
            </w:r>
            <w:proofErr w:type="spellStart"/>
            <w:r w:rsidRPr="001352C7">
              <w:t>Старооскольского</w:t>
            </w:r>
            <w:proofErr w:type="spellEnd"/>
            <w:r w:rsidRPr="001352C7">
              <w:t xml:space="preserve"> городского округа – </w:t>
            </w:r>
            <w:r w:rsidR="006426F5" w:rsidRPr="001352C7">
              <w:t>1 </w:t>
            </w:r>
            <w:r w:rsidR="00604B6F" w:rsidRPr="001352C7">
              <w:t>3</w:t>
            </w:r>
            <w:r w:rsidR="00384110" w:rsidRPr="001352C7">
              <w:t>70</w:t>
            </w:r>
            <w:r w:rsidRPr="001352C7">
              <w:t> </w:t>
            </w:r>
            <w:r w:rsidR="00384110" w:rsidRPr="001352C7">
              <w:t>826</w:t>
            </w:r>
            <w:r w:rsidRPr="001352C7">
              <w:t>,</w:t>
            </w:r>
            <w:r w:rsidR="006426F5" w:rsidRPr="001352C7">
              <w:t>7</w:t>
            </w:r>
            <w:r w:rsidRPr="001352C7">
              <w:t xml:space="preserve"> тыс. руб., в том числе: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2015 год – 28 336,0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2016 год – 45 273,0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2017 год – 55 188,0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2018 год – 66 136,0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2019 год – 7</w:t>
            </w:r>
            <w:r w:rsidR="001158C4" w:rsidRPr="001352C7">
              <w:t>8</w:t>
            </w:r>
            <w:r w:rsidRPr="001352C7">
              <w:t> </w:t>
            </w:r>
            <w:r w:rsidR="001158C4" w:rsidRPr="001352C7">
              <w:t>7</w:t>
            </w:r>
            <w:r w:rsidRPr="001352C7">
              <w:t>02,5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2020 год – </w:t>
            </w:r>
            <w:r w:rsidR="003E770D" w:rsidRPr="001352C7">
              <w:t>4</w:t>
            </w:r>
            <w:r w:rsidR="00475DAB" w:rsidRPr="001352C7">
              <w:t>1</w:t>
            </w:r>
            <w:r w:rsidR="003E770D" w:rsidRPr="001352C7">
              <w:t>5</w:t>
            </w:r>
            <w:r w:rsidRPr="001352C7">
              <w:t> </w:t>
            </w:r>
            <w:r w:rsidR="00475DAB" w:rsidRPr="001352C7">
              <w:t>134</w:t>
            </w:r>
            <w:r w:rsidRPr="001352C7">
              <w:t>,</w:t>
            </w:r>
            <w:r w:rsidR="00475DAB" w:rsidRPr="001352C7">
              <w:t>8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2021 год – </w:t>
            </w:r>
            <w:r w:rsidR="00604B6F" w:rsidRPr="001352C7">
              <w:t>4</w:t>
            </w:r>
            <w:r w:rsidR="00D75440" w:rsidRPr="001352C7">
              <w:t>7</w:t>
            </w:r>
            <w:r w:rsidR="00384110" w:rsidRPr="001352C7">
              <w:t>5</w:t>
            </w:r>
            <w:r w:rsidRPr="001352C7">
              <w:t> </w:t>
            </w:r>
            <w:r w:rsidR="00384110" w:rsidRPr="001352C7">
              <w:t>508</w:t>
            </w:r>
            <w:r w:rsidRPr="001352C7">
              <w:t>,</w:t>
            </w:r>
            <w:r w:rsidR="00384110" w:rsidRPr="001352C7">
              <w:t>6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2022 год – </w:t>
            </w:r>
            <w:r w:rsidR="00384110" w:rsidRPr="001352C7">
              <w:t>91</w:t>
            </w:r>
            <w:r w:rsidRPr="001352C7">
              <w:t> </w:t>
            </w:r>
            <w:r w:rsidR="00384110" w:rsidRPr="001352C7">
              <w:t>294</w:t>
            </w:r>
            <w:r w:rsidRPr="001352C7">
              <w:t>,</w:t>
            </w:r>
            <w:r w:rsidR="00384110" w:rsidRPr="001352C7">
              <w:t>4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2023 год – </w:t>
            </w:r>
            <w:r w:rsidR="001158C4" w:rsidRPr="001352C7">
              <w:t>3</w:t>
            </w:r>
            <w:r w:rsidR="00475DAB" w:rsidRPr="001352C7">
              <w:t>8</w:t>
            </w:r>
            <w:r w:rsidR="001158C4" w:rsidRPr="001352C7">
              <w:t> 417,8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2024 год – </w:t>
            </w:r>
            <w:r w:rsidR="00384110" w:rsidRPr="001352C7">
              <w:t>38</w:t>
            </w:r>
            <w:r w:rsidR="001158C4" w:rsidRPr="001352C7">
              <w:t> 417,8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2025 год – </w:t>
            </w:r>
            <w:r w:rsidR="00384110" w:rsidRPr="001352C7">
              <w:t>38</w:t>
            </w:r>
            <w:r w:rsidR="001158C4" w:rsidRPr="001352C7">
              <w:t> 417,8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за счет средств федерального бюджета –                                </w:t>
            </w:r>
            <w:r w:rsidR="006B6C7D" w:rsidRPr="001352C7">
              <w:t>1 087</w:t>
            </w:r>
            <w:r w:rsidRPr="001352C7">
              <w:t> </w:t>
            </w:r>
            <w:r w:rsidR="006B6C7D" w:rsidRPr="001352C7">
              <w:t>51</w:t>
            </w:r>
            <w:r w:rsidR="006426F5" w:rsidRPr="001352C7">
              <w:t>6</w:t>
            </w:r>
            <w:r w:rsidRPr="001352C7">
              <w:t>,0 тыс. руб., в том числе:</w:t>
            </w:r>
          </w:p>
          <w:p w:rsidR="003B635D" w:rsidRPr="001352C7" w:rsidRDefault="003B635D" w:rsidP="006D0E9E">
            <w:pPr>
              <w:ind w:firstLine="33"/>
            </w:pPr>
            <w:r w:rsidRPr="001352C7">
              <w:t>2019 год – 5</w:t>
            </w:r>
            <w:r w:rsidR="001158C4" w:rsidRPr="001352C7">
              <w:t>31</w:t>
            </w:r>
            <w:r w:rsidRPr="001352C7">
              <w:t> 745,0 тыс. руб.;</w:t>
            </w:r>
          </w:p>
          <w:p w:rsidR="003B635D" w:rsidRPr="001352C7" w:rsidRDefault="003B635D" w:rsidP="006426F5">
            <w:pPr>
              <w:ind w:left="138" w:right="-108" w:hanging="105"/>
            </w:pPr>
            <w:r w:rsidRPr="001352C7">
              <w:t xml:space="preserve">2020 год – </w:t>
            </w:r>
            <w:r w:rsidR="003E770D" w:rsidRPr="001352C7">
              <w:t>406</w:t>
            </w:r>
            <w:r w:rsidRPr="001352C7">
              <w:t> </w:t>
            </w:r>
            <w:r w:rsidR="003E770D" w:rsidRPr="001352C7">
              <w:t>731</w:t>
            </w:r>
            <w:r w:rsidRPr="001352C7">
              <w:t>,0 тыс. руб.;</w:t>
            </w:r>
          </w:p>
          <w:p w:rsidR="006B6C7D" w:rsidRPr="001352C7" w:rsidRDefault="006B6C7D" w:rsidP="006426F5">
            <w:pPr>
              <w:ind w:left="138" w:right="-108" w:hanging="105"/>
            </w:pPr>
            <w:r w:rsidRPr="001352C7">
              <w:t>2021 год – 149 040,0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за счет средств областного бюджета – </w:t>
            </w:r>
            <w:r w:rsidR="00542FDF" w:rsidRPr="001352C7">
              <w:t xml:space="preserve">                          </w:t>
            </w:r>
            <w:r w:rsidR="00384110" w:rsidRPr="001352C7">
              <w:t>4</w:t>
            </w:r>
            <w:r w:rsidRPr="001352C7">
              <w:t> </w:t>
            </w:r>
            <w:r w:rsidR="00384110" w:rsidRPr="001352C7">
              <w:t>151</w:t>
            </w:r>
            <w:r w:rsidRPr="001352C7">
              <w:t> </w:t>
            </w:r>
            <w:r w:rsidR="00FD2133" w:rsidRPr="001352C7">
              <w:t>0</w:t>
            </w:r>
            <w:r w:rsidR="006B6C7D" w:rsidRPr="001352C7">
              <w:t>8</w:t>
            </w:r>
            <w:r w:rsidR="00384110" w:rsidRPr="001352C7">
              <w:t>0</w:t>
            </w:r>
            <w:r w:rsidRPr="001352C7">
              <w:t>,</w:t>
            </w:r>
            <w:r w:rsidR="00384110" w:rsidRPr="001352C7">
              <w:t>2</w:t>
            </w:r>
            <w:r w:rsidRPr="001352C7">
              <w:t xml:space="preserve"> тыс. руб., в том числе: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2015 год – 22 308,0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2016 год – 0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2017 год – 0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2018 год – 1 059 594,0 тыс. руб.;</w:t>
            </w:r>
          </w:p>
          <w:p w:rsidR="003B635D" w:rsidRPr="001352C7" w:rsidRDefault="003B635D" w:rsidP="006D0E9E">
            <w:pPr>
              <w:ind w:firstLine="0"/>
              <w:jc w:val="left"/>
            </w:pPr>
            <w:r w:rsidRPr="001352C7">
              <w:t>2019 год – 943 731,7 тыс. руб.;</w:t>
            </w:r>
          </w:p>
          <w:p w:rsidR="003B635D" w:rsidRPr="001352C7" w:rsidRDefault="003B635D" w:rsidP="006D0E9E">
            <w:pPr>
              <w:ind w:firstLine="0"/>
              <w:jc w:val="left"/>
              <w:outlineLvl w:val="0"/>
            </w:pPr>
            <w:r w:rsidRPr="001352C7">
              <w:t xml:space="preserve">2020 год – </w:t>
            </w:r>
            <w:r w:rsidR="00DF5CB1" w:rsidRPr="001352C7">
              <w:t>300</w:t>
            </w:r>
            <w:r w:rsidRPr="001352C7">
              <w:rPr>
                <w:lang w:val="en-US"/>
              </w:rPr>
              <w:t> </w:t>
            </w:r>
            <w:r w:rsidR="009427F5" w:rsidRPr="001352C7">
              <w:t>604</w:t>
            </w:r>
            <w:r w:rsidRPr="001352C7">
              <w:t>,</w:t>
            </w:r>
            <w:r w:rsidR="009427F5" w:rsidRPr="001352C7">
              <w:t>5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2021 год – </w:t>
            </w:r>
            <w:r w:rsidR="00FE648D" w:rsidRPr="001352C7">
              <w:t>810</w:t>
            </w:r>
            <w:r w:rsidRPr="001352C7">
              <w:rPr>
                <w:lang w:val="en-US"/>
              </w:rPr>
              <w:t> </w:t>
            </w:r>
            <w:r w:rsidR="00FE648D" w:rsidRPr="001352C7">
              <w:t>94</w:t>
            </w:r>
            <w:r w:rsidR="007E3EF6" w:rsidRPr="001352C7">
              <w:t>9</w:t>
            </w:r>
            <w:r w:rsidRPr="001352C7">
              <w:t>,</w:t>
            </w:r>
            <w:r w:rsidR="00BE1B60" w:rsidRPr="001352C7">
              <w:t>3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2022 год – </w:t>
            </w:r>
            <w:r w:rsidR="00384110" w:rsidRPr="001352C7">
              <w:t>760</w:t>
            </w:r>
            <w:r w:rsidRPr="001352C7">
              <w:rPr>
                <w:lang w:val="en-US"/>
              </w:rPr>
              <w:t> </w:t>
            </w:r>
            <w:r w:rsidR="00FD2133" w:rsidRPr="001352C7">
              <w:t>7</w:t>
            </w:r>
            <w:r w:rsidR="00384110" w:rsidRPr="001352C7">
              <w:t>6</w:t>
            </w:r>
            <w:r w:rsidR="00BE1B60" w:rsidRPr="001352C7">
              <w:t>7</w:t>
            </w:r>
            <w:r w:rsidRPr="001352C7">
              <w:t>,</w:t>
            </w:r>
            <w:r w:rsidR="00384110" w:rsidRPr="001352C7">
              <w:t>7</w:t>
            </w:r>
            <w:r w:rsidRPr="001352C7">
              <w:t xml:space="preserve">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>2023 год – 1</w:t>
            </w:r>
            <w:r w:rsidR="00604B6F" w:rsidRPr="001352C7">
              <w:t>98</w:t>
            </w:r>
            <w:r w:rsidRPr="001352C7">
              <w:rPr>
                <w:lang w:val="en-US"/>
              </w:rPr>
              <w:t> </w:t>
            </w:r>
            <w:r w:rsidR="00604B6F" w:rsidRPr="001352C7">
              <w:t>200</w:t>
            </w:r>
            <w:r w:rsidRPr="001352C7">
              <w:t>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2024 год – </w:t>
            </w:r>
            <w:r w:rsidR="00D36B9E" w:rsidRPr="001352C7">
              <w:t>5</w:t>
            </w:r>
            <w:r w:rsidRPr="001352C7">
              <w:t>4</w:t>
            </w:r>
            <w:r w:rsidRPr="001352C7">
              <w:rPr>
                <w:lang w:val="en-US"/>
              </w:rPr>
              <w:t> </w:t>
            </w:r>
            <w:r w:rsidRPr="001352C7">
              <w:t>925,0 тыс. руб.;</w:t>
            </w:r>
          </w:p>
          <w:p w:rsidR="003B635D" w:rsidRPr="001352C7" w:rsidRDefault="003B635D" w:rsidP="006D0E9E">
            <w:pPr>
              <w:ind w:firstLine="0"/>
            </w:pPr>
            <w:r w:rsidRPr="001352C7">
              <w:t xml:space="preserve">за счет средств государственных внебюджетных фондов – </w:t>
            </w:r>
            <w:r w:rsidR="008B2FED" w:rsidRPr="001352C7">
              <w:t>100</w:t>
            </w:r>
            <w:r w:rsidRPr="001352C7">
              <w:t> </w:t>
            </w:r>
            <w:r w:rsidR="008B2FED" w:rsidRPr="001352C7">
              <w:t>000</w:t>
            </w:r>
            <w:r w:rsidRPr="001352C7">
              <w:t>,</w:t>
            </w:r>
            <w:r w:rsidR="00DF5CB1" w:rsidRPr="001352C7">
              <w:t>0</w:t>
            </w:r>
            <w:r w:rsidRPr="001352C7">
              <w:t xml:space="preserve"> тыс. руб., в том числе:</w:t>
            </w:r>
          </w:p>
          <w:p w:rsidR="00743603" w:rsidRPr="001352C7" w:rsidRDefault="00DF5CB1" w:rsidP="00325395">
            <w:pPr>
              <w:ind w:firstLine="33"/>
            </w:pPr>
            <w:r w:rsidRPr="001352C7">
              <w:t>2019 год – 100 000,0 тыс. руб</w:t>
            </w:r>
            <w:r w:rsidR="00D36B9E" w:rsidRPr="001352C7">
              <w:t xml:space="preserve">. </w:t>
            </w:r>
          </w:p>
        </w:tc>
      </w:tr>
    </w:tbl>
    <w:p w:rsidR="003B635D" w:rsidRPr="001352C7" w:rsidRDefault="003B635D" w:rsidP="003B635D">
      <w:pPr>
        <w:jc w:val="right"/>
      </w:pPr>
      <w:r w:rsidRPr="001352C7">
        <w:lastRenderedPageBreak/>
        <w:t>».</w:t>
      </w:r>
    </w:p>
    <w:p w:rsidR="001F132C" w:rsidRPr="001352C7" w:rsidRDefault="004F3F7A" w:rsidP="00136AA0">
      <w:pPr>
        <w:rPr>
          <w:bCs/>
        </w:rPr>
      </w:pPr>
      <w:r w:rsidRPr="001352C7">
        <w:t>1.</w:t>
      </w:r>
      <w:r w:rsidR="009619B3" w:rsidRPr="001352C7">
        <w:t>7</w:t>
      </w:r>
      <w:r w:rsidRPr="001352C7">
        <w:t>.1.</w:t>
      </w:r>
      <w:r w:rsidR="002767C5" w:rsidRPr="001352C7">
        <w:t>2</w:t>
      </w:r>
      <w:r w:rsidRPr="001352C7">
        <w:t>. Раздел «</w:t>
      </w:r>
      <w:r w:rsidRPr="001352C7">
        <w:rPr>
          <w:bCs/>
        </w:rPr>
        <w:t>Показатели конечного результата реализации                    подпрог</w:t>
      </w:r>
      <w:r w:rsidR="001A4911" w:rsidRPr="001352C7">
        <w:rPr>
          <w:bCs/>
        </w:rPr>
        <w:t>раммы 3»</w:t>
      </w:r>
      <w:r w:rsidRPr="001352C7">
        <w:rPr>
          <w:bCs/>
        </w:rPr>
        <w:t xml:space="preserve"> изложить в следующей редакции:</w:t>
      </w:r>
    </w:p>
    <w:p w:rsidR="007B43C0" w:rsidRPr="001352C7" w:rsidRDefault="007B43C0" w:rsidP="00136AA0">
      <w:pPr>
        <w:rPr>
          <w:bCs/>
        </w:rPr>
      </w:pPr>
    </w:p>
    <w:p w:rsidR="007B43C0" w:rsidRPr="001352C7" w:rsidRDefault="007B43C0" w:rsidP="00136AA0">
      <w:pPr>
        <w:rPr>
          <w:bCs/>
        </w:rPr>
      </w:pPr>
    </w:p>
    <w:p w:rsidR="007B43C0" w:rsidRPr="001352C7" w:rsidRDefault="007B43C0" w:rsidP="00136AA0">
      <w:pPr>
        <w:rPr>
          <w:bCs/>
        </w:rPr>
      </w:pPr>
    </w:p>
    <w:p w:rsidR="0025568F" w:rsidRPr="001352C7" w:rsidRDefault="0025568F" w:rsidP="00B01BD7">
      <w:pPr>
        <w:ind w:firstLine="0"/>
        <w:rPr>
          <w:bCs/>
        </w:rPr>
      </w:pPr>
      <w:r w:rsidRPr="001352C7">
        <w:rPr>
          <w:bCs/>
        </w:rPr>
        <w:lastRenderedPageBreak/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6891"/>
      </w:tblGrid>
      <w:tr w:rsidR="00B01BD7" w:rsidRPr="001352C7" w:rsidTr="00AF6417">
        <w:trPr>
          <w:trHeight w:val="699"/>
        </w:trPr>
        <w:tc>
          <w:tcPr>
            <w:tcW w:w="2465" w:type="dxa"/>
          </w:tcPr>
          <w:p w:rsidR="00B01BD7" w:rsidRPr="001352C7" w:rsidRDefault="00B01BD7" w:rsidP="0023057F">
            <w:pPr>
              <w:ind w:firstLine="0"/>
              <w:contextualSpacing/>
              <w:jc w:val="center"/>
            </w:pPr>
            <w:r w:rsidRPr="001352C7">
              <w:rPr>
                <w:bCs/>
              </w:rPr>
              <w:t>Показатели конечного результата реализации подпрограммы 3</w:t>
            </w:r>
          </w:p>
        </w:tc>
        <w:tc>
          <w:tcPr>
            <w:tcW w:w="6891" w:type="dxa"/>
          </w:tcPr>
          <w:p w:rsidR="00B01BD7" w:rsidRPr="001352C7" w:rsidRDefault="00B01BD7" w:rsidP="0023057F">
            <w:pPr>
              <w:ind w:firstLine="0"/>
              <w:contextualSpacing/>
            </w:pPr>
            <w:r w:rsidRPr="001352C7">
              <w:t>1. Увеличение протяженности автомобильных дорог общего пользования с твердым покрытием в                               2015-201</w:t>
            </w:r>
            <w:r w:rsidR="0039489B" w:rsidRPr="001352C7">
              <w:t>9</w:t>
            </w:r>
            <w:r w:rsidRPr="001352C7">
              <w:t xml:space="preserve"> годах на 5,5 км.</w:t>
            </w:r>
          </w:p>
          <w:p w:rsidR="00B01BD7" w:rsidRPr="001352C7" w:rsidRDefault="00B01BD7" w:rsidP="0023057F">
            <w:pPr>
              <w:ind w:firstLine="0"/>
              <w:contextualSpacing/>
            </w:pPr>
            <w:r w:rsidRPr="001352C7">
              <w:t>2. С</w:t>
            </w:r>
            <w:r w:rsidR="00321035" w:rsidRPr="001352C7">
              <w:t>ниже</w:t>
            </w:r>
            <w:r w:rsidRPr="001352C7">
              <w:t>ние доли протяженности автомобильных дорог общего пользования местного значения, требующих ремонта, в общей протяженности автомобильных дорог общего пользования местного значения</w:t>
            </w:r>
            <w:r w:rsidR="00321035" w:rsidRPr="001352C7">
              <w:t xml:space="preserve"> до</w:t>
            </w:r>
            <w:r w:rsidR="00542FDF" w:rsidRPr="001352C7">
              <w:t xml:space="preserve"> </w:t>
            </w:r>
            <w:r w:rsidR="00321035" w:rsidRPr="001352C7">
              <w:t xml:space="preserve">11,2 % к </w:t>
            </w:r>
            <w:r w:rsidR="00CE1004" w:rsidRPr="001352C7">
              <w:t xml:space="preserve">                </w:t>
            </w:r>
            <w:r w:rsidRPr="001352C7">
              <w:t>2018 год</w:t>
            </w:r>
            <w:r w:rsidR="00321035" w:rsidRPr="001352C7">
              <w:t>у.</w:t>
            </w:r>
          </w:p>
          <w:p w:rsidR="00B01BD7" w:rsidRPr="001352C7" w:rsidRDefault="00B01BD7" w:rsidP="00E35834">
            <w:pPr>
              <w:ind w:left="-2" w:firstLine="2"/>
              <w:contextualSpacing/>
            </w:pPr>
            <w:r w:rsidRPr="001352C7">
              <w:t xml:space="preserve">3. Увеличение протяженности капитально отремонтированных автомобильных дорог общего пользования местного значения на </w:t>
            </w:r>
            <w:r w:rsidR="000535FC" w:rsidRPr="001352C7">
              <w:t>13</w:t>
            </w:r>
            <w:r w:rsidR="00714E57">
              <w:t>8</w:t>
            </w:r>
            <w:r w:rsidR="000535FC" w:rsidRPr="001352C7">
              <w:t>,</w:t>
            </w:r>
            <w:r w:rsidR="00714E57">
              <w:t>8</w:t>
            </w:r>
            <w:r w:rsidR="000535FC" w:rsidRPr="001352C7">
              <w:t>8</w:t>
            </w:r>
            <w:r w:rsidR="006724B5" w:rsidRPr="001352C7">
              <w:t xml:space="preserve"> км</w:t>
            </w:r>
            <w:r w:rsidR="00CE1004" w:rsidRPr="001352C7">
              <w:t xml:space="preserve"> </w:t>
            </w:r>
            <w:r w:rsidR="00DF5CB1" w:rsidRPr="001352C7">
              <w:t xml:space="preserve">к </w:t>
            </w:r>
            <w:r w:rsidRPr="001352C7">
              <w:t>2025 году</w:t>
            </w:r>
            <w:r w:rsidR="00321035" w:rsidRPr="001352C7">
              <w:t>.</w:t>
            </w:r>
          </w:p>
          <w:p w:rsidR="000C6943" w:rsidRPr="001352C7" w:rsidRDefault="000C6943" w:rsidP="000C6943">
            <w:pPr>
              <w:ind w:left="-2" w:firstLine="2"/>
              <w:contextualSpacing/>
            </w:pPr>
            <w:r w:rsidRPr="001352C7">
              <w:t>4. Количество отремонтированных дворовых территорий в 2021 году</w:t>
            </w:r>
            <w:r w:rsidR="006724B5" w:rsidRPr="001352C7">
              <w:t xml:space="preserve"> </w:t>
            </w:r>
            <w:r w:rsidRPr="001352C7">
              <w:t xml:space="preserve">- 15 </w:t>
            </w:r>
            <w:r w:rsidR="002C59CA" w:rsidRPr="001352C7">
              <w:t>дворовых территорий</w:t>
            </w:r>
            <w:r w:rsidRPr="001352C7">
              <w:t>.</w:t>
            </w:r>
          </w:p>
          <w:p w:rsidR="000C6943" w:rsidRPr="001352C7" w:rsidRDefault="000C6943" w:rsidP="000C6943">
            <w:pPr>
              <w:ind w:left="-2" w:firstLine="2"/>
              <w:contextualSpacing/>
            </w:pPr>
            <w:r w:rsidRPr="001352C7">
              <w:t>5. Количество реализованных инициативных проектов, в том числе наказов, в 2021 году - 5 штук.</w:t>
            </w:r>
          </w:p>
          <w:p w:rsidR="00A75FFF" w:rsidRPr="001352C7" w:rsidRDefault="00A75FFF" w:rsidP="00A75FFF">
            <w:pPr>
              <w:ind w:left="-2" w:firstLine="2"/>
              <w:contextualSpacing/>
            </w:pPr>
            <w:r w:rsidRPr="001352C7">
              <w:t>6. Количество реализованных и</w:t>
            </w:r>
            <w:r w:rsidR="00772A10" w:rsidRPr="001352C7">
              <w:t xml:space="preserve">нициативных проектов </w:t>
            </w:r>
            <w:proofErr w:type="gramStart"/>
            <w:r w:rsidR="00772A10" w:rsidRPr="001352C7">
              <w:t>и  наказов</w:t>
            </w:r>
            <w:proofErr w:type="gramEnd"/>
            <w:r w:rsidRPr="001352C7">
              <w:t xml:space="preserve"> в 2022 году - 16 штук.</w:t>
            </w:r>
          </w:p>
          <w:p w:rsidR="00A75FFF" w:rsidRPr="001352C7" w:rsidRDefault="00A75FFF" w:rsidP="00A75FFF">
            <w:pPr>
              <w:ind w:left="-2" w:firstLine="2"/>
              <w:contextualSpacing/>
            </w:pPr>
            <w:r w:rsidRPr="001352C7">
              <w:t>7. Количество реализованных проектов в</w:t>
            </w:r>
            <w:r w:rsidR="00772A10" w:rsidRPr="001352C7">
              <w:t xml:space="preserve"> рамках проекта «Решаем вместе»</w:t>
            </w:r>
            <w:r w:rsidRPr="001352C7">
              <w:t xml:space="preserve"> в 2022 году – 4 штуки. </w:t>
            </w:r>
          </w:p>
        </w:tc>
      </w:tr>
    </w:tbl>
    <w:p w:rsidR="004F3F7A" w:rsidRPr="001352C7" w:rsidRDefault="004F3F7A" w:rsidP="004E703F">
      <w:pPr>
        <w:jc w:val="right"/>
      </w:pPr>
      <w:r w:rsidRPr="001352C7">
        <w:t xml:space="preserve">  ».</w:t>
      </w:r>
    </w:p>
    <w:p w:rsidR="00B747D1" w:rsidRPr="001352C7" w:rsidRDefault="00B747D1" w:rsidP="00B747D1">
      <w:r w:rsidRPr="001352C7">
        <w:t>1.</w:t>
      </w:r>
      <w:r w:rsidR="005A4B3A" w:rsidRPr="001352C7">
        <w:t>7</w:t>
      </w:r>
      <w:r w:rsidRPr="001352C7">
        <w:t xml:space="preserve">.2. Раздел 3 подпрограммы 3 дополнить абзацами </w:t>
      </w:r>
      <w:proofErr w:type="gramStart"/>
      <w:r w:rsidRPr="001352C7">
        <w:t>пятнадцатым  -</w:t>
      </w:r>
      <w:proofErr w:type="gramEnd"/>
      <w:r w:rsidRPr="001352C7">
        <w:t xml:space="preserve"> </w:t>
      </w:r>
      <w:r w:rsidR="00B935CF" w:rsidRPr="001352C7">
        <w:t>тридцать восьмым</w:t>
      </w:r>
      <w:r w:rsidRPr="001352C7">
        <w:t xml:space="preserve"> следующего содержания:</w:t>
      </w:r>
    </w:p>
    <w:p w:rsidR="00B747D1" w:rsidRPr="001352C7" w:rsidRDefault="00B747D1" w:rsidP="00B747D1">
      <w:pPr>
        <w:rPr>
          <w:shd w:val="clear" w:color="auto" w:fill="FFFFFF"/>
        </w:rPr>
      </w:pPr>
      <w:r w:rsidRPr="001352C7">
        <w:t>Основное мероприятие 3.2.5. «</w:t>
      </w:r>
      <w:r w:rsidRPr="001352C7">
        <w:rPr>
          <w:color w:val="000000"/>
        </w:rPr>
        <w:t>Реализация инициативных проектов и наказов».</w:t>
      </w:r>
    </w:p>
    <w:p w:rsidR="00F1738E" w:rsidRPr="001352C7" w:rsidRDefault="00F1738E" w:rsidP="00F1738E">
      <w:pPr>
        <w:rPr>
          <w:shd w:val="clear" w:color="auto" w:fill="FFFFFF"/>
        </w:rPr>
      </w:pPr>
      <w:r w:rsidRPr="001352C7">
        <w:rPr>
          <w:shd w:val="clear" w:color="auto" w:fill="FFFFFF"/>
        </w:rPr>
        <w:t>В 2022 году в составе вышеуказанного мероприятия планируется выполнить ремонт и капитальный ремонт следующих объектов:</w:t>
      </w:r>
    </w:p>
    <w:p w:rsidR="00B747D1" w:rsidRPr="001352C7" w:rsidRDefault="00811842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 xml:space="preserve">- </w:t>
      </w:r>
      <w:r w:rsidR="00776646" w:rsidRPr="001352C7">
        <w:rPr>
          <w:shd w:val="clear" w:color="auto" w:fill="FFFFFF"/>
        </w:rPr>
        <w:t>капитальный ремонт дворовой территории жилого дома №3а микрорайона Весенний города Старый Оскол;</w:t>
      </w:r>
    </w:p>
    <w:p w:rsidR="00B747D1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 ремонт</w:t>
      </w:r>
      <w:r w:rsidR="00AB3794">
        <w:rPr>
          <w:shd w:val="clear" w:color="auto" w:fill="FFFFFF"/>
        </w:rPr>
        <w:t xml:space="preserve"> автомобильных дорог по улицам </w:t>
      </w:r>
      <w:r w:rsidRPr="001352C7">
        <w:rPr>
          <w:shd w:val="clear" w:color="auto" w:fill="FFFFFF"/>
        </w:rPr>
        <w:t xml:space="preserve">Зеленая, Молодежная в селе Озерки </w:t>
      </w:r>
      <w:proofErr w:type="spellStart"/>
      <w:r w:rsidRPr="001352C7">
        <w:rPr>
          <w:shd w:val="clear" w:color="auto" w:fill="FFFFFF"/>
        </w:rPr>
        <w:t>Старооскольского</w:t>
      </w:r>
      <w:proofErr w:type="spellEnd"/>
      <w:r w:rsidRPr="001352C7">
        <w:rPr>
          <w:shd w:val="clear" w:color="auto" w:fill="FFFFFF"/>
        </w:rPr>
        <w:t xml:space="preserve"> городского округа;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жилого дома № 9 микрорайона Юбилейный города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 xml:space="preserve">- ремонт автомобильных дорог по улице Кладовая в селе </w:t>
      </w:r>
      <w:proofErr w:type="spellStart"/>
      <w:r w:rsidRPr="001352C7">
        <w:rPr>
          <w:shd w:val="clear" w:color="auto" w:fill="FFFFFF"/>
        </w:rPr>
        <w:t>Каплино</w:t>
      </w:r>
      <w:proofErr w:type="spellEnd"/>
      <w:r w:rsidRPr="001352C7">
        <w:rPr>
          <w:shd w:val="clear" w:color="auto" w:fill="FFFFFF"/>
        </w:rPr>
        <w:t xml:space="preserve"> </w:t>
      </w:r>
      <w:proofErr w:type="spellStart"/>
      <w:r w:rsidRPr="001352C7">
        <w:rPr>
          <w:shd w:val="clear" w:color="auto" w:fill="FFFFFF"/>
        </w:rPr>
        <w:t>Старооскольского</w:t>
      </w:r>
      <w:proofErr w:type="spellEnd"/>
      <w:r w:rsidRPr="001352C7">
        <w:rPr>
          <w:shd w:val="clear" w:color="auto" w:fill="FFFFFF"/>
        </w:rPr>
        <w:t xml:space="preserve"> городского округа;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</w:t>
      </w:r>
      <w:r w:rsidRPr="001352C7">
        <w:t xml:space="preserve"> </w:t>
      </w:r>
      <w:r w:rsidRPr="001352C7">
        <w:rPr>
          <w:shd w:val="clear" w:color="auto" w:fill="FFFFFF"/>
        </w:rPr>
        <w:t>ремон</w:t>
      </w:r>
      <w:r w:rsidR="000535FC" w:rsidRPr="001352C7">
        <w:rPr>
          <w:shd w:val="clear" w:color="auto" w:fill="FFFFFF"/>
        </w:rPr>
        <w:t>т автомобильной дороги по улице</w:t>
      </w:r>
      <w:r w:rsidRPr="001352C7">
        <w:rPr>
          <w:shd w:val="clear" w:color="auto" w:fill="FFFFFF"/>
        </w:rPr>
        <w:t xml:space="preserve"> </w:t>
      </w:r>
      <w:proofErr w:type="gramStart"/>
      <w:r w:rsidRPr="001352C7">
        <w:rPr>
          <w:shd w:val="clear" w:color="auto" w:fill="FFFFFF"/>
        </w:rPr>
        <w:t>Крайняя  в</w:t>
      </w:r>
      <w:proofErr w:type="gramEnd"/>
      <w:r w:rsidRPr="001352C7">
        <w:rPr>
          <w:shd w:val="clear" w:color="auto" w:fill="FFFFFF"/>
        </w:rPr>
        <w:t xml:space="preserve"> городе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 xml:space="preserve">- ремонт автомобильной дороги по переулку </w:t>
      </w:r>
      <w:proofErr w:type="spellStart"/>
      <w:r w:rsidRPr="001352C7">
        <w:rPr>
          <w:shd w:val="clear" w:color="auto" w:fill="FFFFFF"/>
        </w:rPr>
        <w:t>Деревянова</w:t>
      </w:r>
      <w:proofErr w:type="spellEnd"/>
      <w:r w:rsidRPr="001352C7">
        <w:rPr>
          <w:shd w:val="clear" w:color="auto" w:fill="FFFFFF"/>
        </w:rPr>
        <w:t xml:space="preserve"> в городе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жилого дома № 15 микрорайона Макаренко города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 ремонт автомобильной дороги по 2-му пер</w:t>
      </w:r>
      <w:r w:rsidR="004049E4" w:rsidRPr="001352C7">
        <w:rPr>
          <w:shd w:val="clear" w:color="auto" w:fill="FFFFFF"/>
        </w:rPr>
        <w:t>еулку Тракто</w:t>
      </w:r>
      <w:r w:rsidRPr="001352C7">
        <w:rPr>
          <w:shd w:val="clear" w:color="auto" w:fill="FFFFFF"/>
        </w:rPr>
        <w:t>рный в городе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жилых домов № 1, №1а, №3 переулка Стадионный города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жилого дома № 10 микрорайона Парковый города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жилого дома № 22 микрорайона Парковый города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lastRenderedPageBreak/>
        <w:t>- капитальный ремонт дворовой территории жилого дома № 35 микрорайона Лебединец города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жилого дома № 6 микрорайона Приборостроитель города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жилого дома № 21 микрорайона Приборостроитель города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жилого дома № 19 микрорайона Приборостроитель города Старый Оскол;</w:t>
      </w:r>
    </w:p>
    <w:p w:rsidR="00776646" w:rsidRPr="001352C7" w:rsidRDefault="00776646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ремонт автомобильной дороги по улице Ключевая в городе Старый Оскол.</w:t>
      </w:r>
    </w:p>
    <w:p w:rsidR="00776646" w:rsidRPr="001352C7" w:rsidRDefault="00776646" w:rsidP="00776646">
      <w:pPr>
        <w:rPr>
          <w:shd w:val="clear" w:color="auto" w:fill="FFFFFF"/>
        </w:rPr>
      </w:pPr>
      <w:r w:rsidRPr="001352C7">
        <w:t>Основное мероприятие 3.2.6. «</w:t>
      </w:r>
      <w:r w:rsidRPr="001352C7">
        <w:rPr>
          <w:color w:val="000000"/>
        </w:rPr>
        <w:t>Реализация проекта «Решаем вместе» в рамках инициативного бюджетирования».</w:t>
      </w:r>
    </w:p>
    <w:p w:rsidR="00776646" w:rsidRPr="001352C7" w:rsidRDefault="00776646" w:rsidP="00776646">
      <w:pPr>
        <w:rPr>
          <w:shd w:val="clear" w:color="auto" w:fill="FFFFFF"/>
        </w:rPr>
      </w:pPr>
      <w:r w:rsidRPr="001352C7">
        <w:rPr>
          <w:shd w:val="clear" w:color="auto" w:fill="FFFFFF"/>
        </w:rPr>
        <w:t>В 2022 году в составе вышеуказанного мероприятия планируется выполнить ремонт и капитальный ремонт следующих объектов:</w:t>
      </w:r>
    </w:p>
    <w:p w:rsidR="00B747D1" w:rsidRPr="001352C7" w:rsidRDefault="00B935CF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жилых домов № 5, №</w:t>
      </w:r>
      <w:r w:rsidR="0036098A" w:rsidRPr="001352C7">
        <w:rPr>
          <w:shd w:val="clear" w:color="auto" w:fill="FFFFFF"/>
        </w:rPr>
        <w:t xml:space="preserve"> </w:t>
      </w:r>
      <w:r w:rsidRPr="001352C7">
        <w:rPr>
          <w:shd w:val="clear" w:color="auto" w:fill="FFFFFF"/>
        </w:rPr>
        <w:t>6, № 7 микрорайона Рудничный города Старый Оскол;</w:t>
      </w:r>
    </w:p>
    <w:p w:rsidR="00B747D1" w:rsidRPr="001352C7" w:rsidRDefault="00B935CF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ремонт автомобильной дороги между домами № 75А, № 61 проспект Комсомольский города Старый Оскол;</w:t>
      </w:r>
    </w:p>
    <w:p w:rsidR="00B747D1" w:rsidRPr="001352C7" w:rsidRDefault="00B935CF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установка</w:t>
      </w:r>
      <w:r w:rsidR="0036098A" w:rsidRPr="001352C7">
        <w:rPr>
          <w:shd w:val="clear" w:color="auto" w:fill="FFFFFF"/>
        </w:rPr>
        <w:t xml:space="preserve"> остановочных павильонов в РИЗ «Казацкий»</w:t>
      </w:r>
      <w:r w:rsidRPr="001352C7">
        <w:rPr>
          <w:shd w:val="clear" w:color="auto" w:fill="FFFFFF"/>
        </w:rPr>
        <w:t xml:space="preserve"> города Старый Оскол;</w:t>
      </w:r>
    </w:p>
    <w:p w:rsidR="00B747D1" w:rsidRPr="001352C7" w:rsidRDefault="00B935CF" w:rsidP="00B747D1">
      <w:pPr>
        <w:rPr>
          <w:shd w:val="clear" w:color="auto" w:fill="FFFFFF"/>
        </w:rPr>
      </w:pPr>
      <w:r w:rsidRPr="001352C7">
        <w:rPr>
          <w:shd w:val="clear" w:color="auto" w:fill="FFFFFF"/>
        </w:rPr>
        <w:t>- капитальный ремонт дворовой территории жилых домов № 19, № 20, № 21 микрорайона Степной города Старый Оскол.».</w:t>
      </w:r>
    </w:p>
    <w:p w:rsidR="00B747D1" w:rsidRPr="001352C7" w:rsidRDefault="00B747D1" w:rsidP="00B747D1">
      <w:pPr>
        <w:contextualSpacing/>
      </w:pPr>
      <w:r w:rsidRPr="001352C7">
        <w:rPr>
          <w:shd w:val="clear" w:color="auto" w:fill="FFFFFF"/>
        </w:rPr>
        <w:t>1.</w:t>
      </w:r>
      <w:r w:rsidR="005A4B3A" w:rsidRPr="001352C7">
        <w:rPr>
          <w:shd w:val="clear" w:color="auto" w:fill="FFFFFF"/>
        </w:rPr>
        <w:t>7</w:t>
      </w:r>
      <w:r w:rsidRPr="001352C7">
        <w:rPr>
          <w:shd w:val="clear" w:color="auto" w:fill="FFFFFF"/>
        </w:rPr>
        <w:t xml:space="preserve">.3. </w:t>
      </w:r>
      <w:r w:rsidRPr="001352C7">
        <w:t>Раздел 4 подпрограммы 3 изложить в следующей редакции:</w:t>
      </w:r>
    </w:p>
    <w:p w:rsidR="00B747D1" w:rsidRPr="001352C7" w:rsidRDefault="00B747D1" w:rsidP="00B747D1">
      <w:pPr>
        <w:widowControl w:val="0"/>
        <w:tabs>
          <w:tab w:val="left" w:pos="2410"/>
        </w:tabs>
        <w:autoSpaceDE w:val="0"/>
        <w:autoSpaceDN w:val="0"/>
        <w:adjustRightInd w:val="0"/>
        <w:jc w:val="center"/>
      </w:pPr>
      <w:r w:rsidRPr="001352C7">
        <w:t xml:space="preserve">«4. Прогноз показателей конечного результата реализации подпрограммы 3 </w:t>
      </w:r>
    </w:p>
    <w:p w:rsidR="00B747D1" w:rsidRPr="001352C7" w:rsidRDefault="00B747D1" w:rsidP="00B747D1">
      <w:pPr>
        <w:autoSpaceDE w:val="0"/>
        <w:autoSpaceDN w:val="0"/>
        <w:adjustRightInd w:val="0"/>
        <w:rPr>
          <w:rFonts w:eastAsia="Calibri"/>
        </w:rPr>
      </w:pPr>
      <w:r w:rsidRPr="001352C7">
        <w:rPr>
          <w:rFonts w:eastAsia="Calibri"/>
        </w:rPr>
        <w:t>Реализация подпрограммы 3 позволит к 2025 году:</w:t>
      </w:r>
    </w:p>
    <w:p w:rsidR="00B747D1" w:rsidRPr="001352C7" w:rsidRDefault="00B747D1" w:rsidP="00B747D1">
      <w:pPr>
        <w:autoSpaceDE w:val="0"/>
        <w:autoSpaceDN w:val="0"/>
        <w:adjustRightInd w:val="0"/>
        <w:rPr>
          <w:rFonts w:eastAsia="Calibri"/>
        </w:rPr>
      </w:pPr>
      <w:r w:rsidRPr="001352C7">
        <w:rPr>
          <w:rFonts w:eastAsia="Calibri"/>
        </w:rPr>
        <w:t>1) увеличить протяженность автомобильных дорог общего пользования с твердым покрытием в 2015 - 2019 годах на 5,5 км;</w:t>
      </w:r>
    </w:p>
    <w:p w:rsidR="00B747D1" w:rsidRPr="001352C7" w:rsidRDefault="00B747D1" w:rsidP="00B747D1">
      <w:pPr>
        <w:autoSpaceDE w:val="0"/>
        <w:autoSpaceDN w:val="0"/>
        <w:adjustRightInd w:val="0"/>
        <w:rPr>
          <w:rFonts w:eastAsia="Calibri"/>
        </w:rPr>
      </w:pPr>
      <w:r w:rsidRPr="001352C7">
        <w:rPr>
          <w:rFonts w:eastAsia="Calibri"/>
        </w:rPr>
        <w:t>2) снизить долю протяженности автомобильных дорог общего пользования местного значения, требующих ремонта, в общей протяженности автомобильных дорог общего пользования местного значения до 11,2 % в 2018 году;</w:t>
      </w:r>
    </w:p>
    <w:p w:rsidR="00B747D1" w:rsidRPr="001352C7" w:rsidRDefault="00B747D1" w:rsidP="00B747D1">
      <w:pPr>
        <w:autoSpaceDE w:val="0"/>
        <w:autoSpaceDN w:val="0"/>
        <w:adjustRightInd w:val="0"/>
        <w:rPr>
          <w:rFonts w:eastAsia="Calibri"/>
        </w:rPr>
      </w:pPr>
      <w:r w:rsidRPr="001352C7">
        <w:rPr>
          <w:rFonts w:eastAsia="Calibri"/>
        </w:rPr>
        <w:t xml:space="preserve">3) увеличить протяженность капитально отремонтированных автомобильных дорог общего пользования местного значения на </w:t>
      </w:r>
      <w:r w:rsidR="000535FC" w:rsidRPr="001352C7">
        <w:t>13</w:t>
      </w:r>
      <w:r w:rsidR="00714E57">
        <w:t>8</w:t>
      </w:r>
      <w:r w:rsidR="000535FC" w:rsidRPr="001352C7">
        <w:t>,</w:t>
      </w:r>
      <w:r w:rsidR="00714E57">
        <w:t>8</w:t>
      </w:r>
      <w:r w:rsidR="000535FC" w:rsidRPr="001352C7">
        <w:t>8</w:t>
      </w:r>
      <w:r w:rsidRPr="001352C7">
        <w:rPr>
          <w:rFonts w:eastAsia="Calibri"/>
        </w:rPr>
        <w:t xml:space="preserve"> км к 2025 году;</w:t>
      </w:r>
    </w:p>
    <w:p w:rsidR="00B747D1" w:rsidRPr="001352C7" w:rsidRDefault="00B747D1" w:rsidP="00B747D1">
      <w:pPr>
        <w:autoSpaceDE w:val="0"/>
        <w:autoSpaceDN w:val="0"/>
        <w:adjustRightInd w:val="0"/>
        <w:rPr>
          <w:rFonts w:eastAsia="Calibri"/>
        </w:rPr>
      </w:pPr>
      <w:r w:rsidRPr="001352C7">
        <w:t>4) выполнить ремонт 15 дворовых территорий в 2021 году;</w:t>
      </w:r>
    </w:p>
    <w:p w:rsidR="00B747D1" w:rsidRPr="001352C7" w:rsidRDefault="00B747D1" w:rsidP="00B747D1">
      <w:r w:rsidRPr="001352C7">
        <w:t>5) реализовать 5 инициативных проектов, в том числе наказов, в                   2021 году</w:t>
      </w:r>
      <w:r w:rsidR="00976CC5" w:rsidRPr="001352C7">
        <w:t>;</w:t>
      </w:r>
    </w:p>
    <w:p w:rsidR="0003188C" w:rsidRPr="001352C7" w:rsidRDefault="001B0437" w:rsidP="00B747D1">
      <w:pPr>
        <w:jc w:val="left"/>
      </w:pPr>
      <w:r w:rsidRPr="001352C7">
        <w:t>6) </w:t>
      </w:r>
      <w:r w:rsidR="00976CC5" w:rsidRPr="001352C7">
        <w:t>реализовать 16 инициативных проектов и наказов в 2022 году;</w:t>
      </w:r>
    </w:p>
    <w:p w:rsidR="00976CC5" w:rsidRPr="001352C7" w:rsidRDefault="00976CC5" w:rsidP="00B747D1">
      <w:pPr>
        <w:jc w:val="left"/>
      </w:pPr>
      <w:r w:rsidRPr="001352C7">
        <w:t>7)</w:t>
      </w:r>
      <w:r w:rsidR="001B0437" w:rsidRPr="001352C7">
        <w:t> реализовать 4 проекта в рамках проекта «Решаем вместе»</w:t>
      </w:r>
      <w:r w:rsidR="00E111BE" w:rsidRPr="001352C7">
        <w:t xml:space="preserve"> в 2022 году</w:t>
      </w:r>
      <w:r w:rsidR="001B0437" w:rsidRPr="001352C7">
        <w:t>.».</w:t>
      </w:r>
    </w:p>
    <w:p w:rsidR="009201D1" w:rsidRPr="001352C7" w:rsidRDefault="009201D1" w:rsidP="00A14A69">
      <w:r w:rsidRPr="001352C7">
        <w:t>1.</w:t>
      </w:r>
      <w:r w:rsidR="004F7FEE" w:rsidRPr="001352C7">
        <w:t>7</w:t>
      </w:r>
      <w:r w:rsidRPr="001352C7">
        <w:t>.</w:t>
      </w:r>
      <w:r w:rsidR="005A4B3A" w:rsidRPr="001352C7">
        <w:t>4</w:t>
      </w:r>
      <w:r w:rsidRPr="001352C7">
        <w:t>. Раздел 5 подпрограммы 3 изложить в следующей редакции:</w:t>
      </w:r>
    </w:p>
    <w:p w:rsidR="009201D1" w:rsidRPr="001352C7" w:rsidRDefault="009201D1" w:rsidP="00A14A69">
      <w:pPr>
        <w:ind w:left="99"/>
        <w:jc w:val="center"/>
        <w:outlineLvl w:val="0"/>
      </w:pPr>
      <w:r w:rsidRPr="001352C7">
        <w:t>«5. Ресурсное обеспечение подпрограммы 3</w:t>
      </w:r>
    </w:p>
    <w:p w:rsidR="00820194" w:rsidRPr="001352C7" w:rsidRDefault="00820194" w:rsidP="00A14A69">
      <w:pPr>
        <w:ind w:left="99"/>
        <w:jc w:val="center"/>
        <w:outlineLvl w:val="0"/>
      </w:pPr>
    </w:p>
    <w:p w:rsidR="009201D1" w:rsidRPr="001352C7" w:rsidRDefault="009201D1" w:rsidP="009201D1">
      <w:r w:rsidRPr="001352C7">
        <w:t xml:space="preserve">Финансирование мероприятий подпрограммы 3 осуществляется за счет средств бюджета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округа, обл</w:t>
      </w:r>
      <w:r w:rsidR="00E24937" w:rsidRPr="001352C7">
        <w:t>астного и федерального бюджетов, средств государственных внебюджетных фондов.</w:t>
      </w:r>
    </w:p>
    <w:p w:rsidR="009201D1" w:rsidRPr="001352C7" w:rsidRDefault="009201D1" w:rsidP="009201D1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352C7">
        <w:rPr>
          <w:rFonts w:ascii="Times New Roman" w:hAnsi="Times New Roman"/>
          <w:sz w:val="26"/>
          <w:szCs w:val="26"/>
        </w:rPr>
        <w:t xml:space="preserve">Суммарный объем финансирования в 2015 - 2025 годах –                              </w:t>
      </w:r>
      <w:r w:rsidR="00874128" w:rsidRPr="001352C7">
        <w:rPr>
          <w:rFonts w:ascii="Times New Roman" w:hAnsi="Times New Roman" w:cs="Times New Roman"/>
          <w:sz w:val="26"/>
          <w:szCs w:val="26"/>
        </w:rPr>
        <w:t>6 709 422,9</w:t>
      </w:r>
      <w:r w:rsidR="002C59CA" w:rsidRPr="001352C7">
        <w:rPr>
          <w:rFonts w:ascii="Times New Roman" w:hAnsi="Times New Roman" w:cs="Times New Roman"/>
          <w:sz w:val="26"/>
          <w:szCs w:val="26"/>
        </w:rPr>
        <w:t xml:space="preserve"> </w:t>
      </w:r>
      <w:r w:rsidRPr="001352C7">
        <w:rPr>
          <w:rFonts w:ascii="Times New Roman" w:hAnsi="Times New Roman"/>
          <w:sz w:val="26"/>
          <w:szCs w:val="26"/>
        </w:rPr>
        <w:t>тыс. руб., в том числе:</w:t>
      </w:r>
    </w:p>
    <w:p w:rsidR="000F6EFB" w:rsidRPr="001352C7" w:rsidRDefault="000F6EFB" w:rsidP="000F6EFB">
      <w:r w:rsidRPr="001352C7">
        <w:t>2015 год – 50 644,0 тыс. руб.;</w:t>
      </w:r>
    </w:p>
    <w:p w:rsidR="000F6EFB" w:rsidRPr="001352C7" w:rsidRDefault="000F6EFB" w:rsidP="000F6EFB">
      <w:r w:rsidRPr="001352C7">
        <w:t>2016 год – 45 273,0 тыс. руб.;</w:t>
      </w:r>
    </w:p>
    <w:p w:rsidR="000F6EFB" w:rsidRPr="001352C7" w:rsidRDefault="000F6EFB" w:rsidP="000F6EFB">
      <w:r w:rsidRPr="001352C7">
        <w:t>2017 год – 55 188,0 тыс. руб.;</w:t>
      </w:r>
    </w:p>
    <w:p w:rsidR="000F6EFB" w:rsidRPr="001352C7" w:rsidRDefault="000F6EFB" w:rsidP="000F6EFB">
      <w:r w:rsidRPr="001352C7">
        <w:t>2018 год – 1 125 730,0 тыс. руб.;</w:t>
      </w:r>
    </w:p>
    <w:p w:rsidR="000F6EFB" w:rsidRPr="001352C7" w:rsidRDefault="000F6EFB" w:rsidP="000F6EFB">
      <w:r w:rsidRPr="001352C7">
        <w:t>2019 год – 1 654 179,2 тыс. руб.;</w:t>
      </w:r>
    </w:p>
    <w:p w:rsidR="000F6EFB" w:rsidRPr="001352C7" w:rsidRDefault="000F6EFB" w:rsidP="000F6EFB">
      <w:r w:rsidRPr="001352C7">
        <w:lastRenderedPageBreak/>
        <w:t>2020 год – 1 122 470,3 тыс. руб.;</w:t>
      </w:r>
    </w:p>
    <w:p w:rsidR="00F704E7" w:rsidRPr="001352C7" w:rsidRDefault="00F704E7" w:rsidP="00F704E7">
      <w:r w:rsidRPr="001352C7">
        <w:t>2021 год – 1 435 497,9 тыс. руб.;</w:t>
      </w:r>
    </w:p>
    <w:p w:rsidR="00F704E7" w:rsidRPr="001352C7" w:rsidRDefault="00F704E7" w:rsidP="00F704E7">
      <w:r w:rsidRPr="001352C7">
        <w:t>2022 год – 852 062,1 тыс. руб.;</w:t>
      </w:r>
    </w:p>
    <w:p w:rsidR="00F704E7" w:rsidRPr="001352C7" w:rsidRDefault="00F704E7" w:rsidP="00F704E7">
      <w:r w:rsidRPr="001352C7">
        <w:t>2023 год – 236 617,8 тыс. руб.;</w:t>
      </w:r>
    </w:p>
    <w:p w:rsidR="00F704E7" w:rsidRPr="001352C7" w:rsidRDefault="00F704E7" w:rsidP="00F704E7">
      <w:r w:rsidRPr="001352C7">
        <w:t>2024 год – 93 342,8 тыс. руб.;</w:t>
      </w:r>
    </w:p>
    <w:p w:rsidR="00F704E7" w:rsidRPr="001352C7" w:rsidRDefault="00F704E7" w:rsidP="00F704E7">
      <w:r w:rsidRPr="001352C7">
        <w:t>2025 год – 38 417,8 тыс. руб.</w:t>
      </w:r>
    </w:p>
    <w:p w:rsidR="003663BA" w:rsidRPr="001352C7" w:rsidRDefault="003663BA" w:rsidP="00B22539">
      <w:pPr>
        <w:contextualSpacing/>
      </w:pPr>
      <w:r w:rsidRPr="001352C7">
        <w:t>Объем финансирования за счет средств бюджета городского округа –</w:t>
      </w:r>
      <w:r w:rsidR="00D51D12" w:rsidRPr="001352C7">
        <w:t>1 370 826,7</w:t>
      </w:r>
      <w:r w:rsidRPr="001352C7">
        <w:t xml:space="preserve"> тыс. руб., за счет средств федерального бюджета – </w:t>
      </w:r>
      <w:r w:rsidR="00BC3D8F" w:rsidRPr="001352C7">
        <w:t>1 087 516,0</w:t>
      </w:r>
      <w:r w:rsidRPr="001352C7">
        <w:t xml:space="preserve"> тыс. руб.</w:t>
      </w:r>
      <w:r w:rsidR="00437C49" w:rsidRPr="001352C7">
        <w:t>,</w:t>
      </w:r>
      <w:r w:rsidRPr="001352C7">
        <w:t xml:space="preserve"> за счет средств областного бюджета – </w:t>
      </w:r>
      <w:r w:rsidR="00D51D12" w:rsidRPr="001352C7">
        <w:t>4 151 080,2</w:t>
      </w:r>
      <w:r w:rsidR="005078C8" w:rsidRPr="001352C7">
        <w:t xml:space="preserve"> тыс. руб</w:t>
      </w:r>
      <w:r w:rsidRPr="001352C7">
        <w:t>.</w:t>
      </w:r>
      <w:r w:rsidR="00437C49" w:rsidRPr="001352C7">
        <w:t xml:space="preserve">, за счет средств государственных внебюджетных фондов – </w:t>
      </w:r>
      <w:r w:rsidR="00F12B88" w:rsidRPr="001352C7">
        <w:t>100</w:t>
      </w:r>
      <w:r w:rsidR="005078C8" w:rsidRPr="001352C7">
        <w:t> </w:t>
      </w:r>
      <w:r w:rsidR="00F12B88" w:rsidRPr="001352C7">
        <w:t>000</w:t>
      </w:r>
      <w:r w:rsidR="005078C8" w:rsidRPr="001352C7">
        <w:t>,0</w:t>
      </w:r>
      <w:r w:rsidR="00437C49" w:rsidRPr="001352C7">
        <w:t xml:space="preserve"> тыс. руб</w:t>
      </w:r>
      <w:r w:rsidR="00B80160" w:rsidRPr="001352C7">
        <w:t>.</w:t>
      </w:r>
    </w:p>
    <w:p w:rsidR="009201D1" w:rsidRPr="001352C7" w:rsidRDefault="009201D1" w:rsidP="009201D1">
      <w:pPr>
        <w:contextualSpacing/>
      </w:pPr>
      <w:r w:rsidRPr="001352C7">
        <w:t>Средства на реализацию подпрограммы 3 могут ежегодно уточняться в соответствии с требованиями бюджетного законодательства.</w:t>
      </w:r>
      <w:r w:rsidR="0082086C" w:rsidRPr="001352C7">
        <w:t>».</w:t>
      </w:r>
    </w:p>
    <w:p w:rsidR="004B10AC" w:rsidRPr="001352C7" w:rsidRDefault="004B10AC" w:rsidP="004B10AC">
      <w:r w:rsidRPr="001352C7">
        <w:t>1.8. В подпрограмме 4 «</w:t>
      </w:r>
      <w:r w:rsidRPr="001352C7">
        <w:rPr>
          <w:color w:val="000000"/>
        </w:rPr>
        <w:t xml:space="preserve">Обеспечение реализации муниципальной программы «Содержание дорожного хозяйства, организация транспортного обслуживания населения </w:t>
      </w:r>
      <w:proofErr w:type="spellStart"/>
      <w:r w:rsidRPr="001352C7">
        <w:rPr>
          <w:color w:val="000000"/>
        </w:rPr>
        <w:t>Старооскольского</w:t>
      </w:r>
      <w:proofErr w:type="spellEnd"/>
      <w:r w:rsidRPr="001352C7">
        <w:rPr>
          <w:color w:val="000000"/>
        </w:rPr>
        <w:t xml:space="preserve"> городского округа» Программы                                </w:t>
      </w:r>
      <w:proofErr w:type="gramStart"/>
      <w:r w:rsidRPr="001352C7">
        <w:rPr>
          <w:color w:val="000000"/>
        </w:rPr>
        <w:t xml:space="preserve">   (</w:t>
      </w:r>
      <w:proofErr w:type="gramEnd"/>
      <w:r w:rsidRPr="001352C7">
        <w:rPr>
          <w:color w:val="000000"/>
        </w:rPr>
        <w:t>далее – подпрограмма 4):</w:t>
      </w:r>
    </w:p>
    <w:p w:rsidR="004B10AC" w:rsidRPr="001352C7" w:rsidRDefault="004B10AC" w:rsidP="004B10AC">
      <w:r w:rsidRPr="001352C7">
        <w:t>1.8.1. Раздел «Общий объем бюджетных ассигнований подпрограммы 4,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4 изложить в следующей редакции:</w:t>
      </w:r>
    </w:p>
    <w:p w:rsidR="004B10AC" w:rsidRPr="001352C7" w:rsidRDefault="004B10AC" w:rsidP="004B10AC">
      <w:pPr>
        <w:ind w:firstLine="0"/>
      </w:pPr>
      <w:r w:rsidRPr="001352C7">
        <w:t>«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92"/>
        <w:gridCol w:w="6672"/>
      </w:tblGrid>
      <w:tr w:rsidR="004B10AC" w:rsidRPr="001352C7" w:rsidTr="00773E79">
        <w:tc>
          <w:tcPr>
            <w:tcW w:w="2792" w:type="dxa"/>
          </w:tcPr>
          <w:p w:rsidR="004B10AC" w:rsidRPr="001352C7" w:rsidRDefault="004B10AC" w:rsidP="00773E79">
            <w:pPr>
              <w:pStyle w:val="aff8"/>
              <w:jc w:val="center"/>
              <w:rPr>
                <w:rFonts w:ascii="Times New Roman" w:hAnsi="Times New Roman"/>
                <w:bCs/>
                <w:spacing w:val="-4"/>
                <w:sz w:val="26"/>
                <w:szCs w:val="26"/>
              </w:rPr>
            </w:pPr>
            <w:r w:rsidRPr="001352C7">
              <w:rPr>
                <w:rFonts w:ascii="Times New Roman" w:hAnsi="Times New Roman"/>
                <w:sz w:val="26"/>
                <w:szCs w:val="26"/>
              </w:rPr>
              <w:t xml:space="preserve">Общий объем бюджетных ассигнований подпрограммы 4, в том числе за счет средств бюджета городского округа                             </w:t>
            </w:r>
            <w:proofErr w:type="gramStart"/>
            <w:r w:rsidRPr="001352C7">
              <w:rPr>
                <w:rFonts w:ascii="Times New Roman" w:hAnsi="Times New Roman"/>
                <w:sz w:val="26"/>
                <w:szCs w:val="26"/>
              </w:rPr>
              <w:t xml:space="preserve">   (</w:t>
            </w:r>
            <w:proofErr w:type="gramEnd"/>
            <w:r w:rsidRPr="001352C7">
              <w:rPr>
                <w:rFonts w:ascii="Times New Roman" w:hAnsi="Times New Roman"/>
                <w:sz w:val="26"/>
                <w:szCs w:val="26"/>
              </w:rPr>
              <w:t>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672" w:type="dxa"/>
            <w:vAlign w:val="center"/>
          </w:tcPr>
          <w:p w:rsidR="004B10AC" w:rsidRPr="001352C7" w:rsidRDefault="004B10AC" w:rsidP="00773E79">
            <w:pPr>
              <w:ind w:firstLine="0"/>
            </w:pPr>
            <w:r w:rsidRPr="001352C7">
              <w:t>Общий объём финансирования подпрограммы 4 в                2015 – 2025 годах за счёт всех источников финансирования составит 4</w:t>
            </w:r>
            <w:r w:rsidR="000944D6" w:rsidRPr="001352C7">
              <w:t>18</w:t>
            </w:r>
            <w:r w:rsidRPr="001352C7">
              <w:t> </w:t>
            </w:r>
            <w:r w:rsidR="000944D6" w:rsidRPr="001352C7">
              <w:t>281</w:t>
            </w:r>
            <w:r w:rsidRPr="001352C7">
              <w:t>,</w:t>
            </w:r>
            <w:r w:rsidR="000944D6" w:rsidRPr="001352C7">
              <w:t>9</w:t>
            </w:r>
            <w:r w:rsidRPr="001352C7">
              <w:t xml:space="preserve"> тыс. руб., в том числе: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2015 год – 28 357,0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2016 год – 29 269,0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2017 год – 29 848,0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2018 год – 31 301,0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2019 год – 39 848,0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2020 год – 44 463,0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 xml:space="preserve">2021 год – </w:t>
            </w:r>
            <w:r w:rsidR="000944D6" w:rsidRPr="001352C7">
              <w:t>43</w:t>
            </w:r>
            <w:r w:rsidRPr="001352C7">
              <w:t> </w:t>
            </w:r>
            <w:r w:rsidR="000944D6" w:rsidRPr="001352C7">
              <w:t>285</w:t>
            </w:r>
            <w:r w:rsidRPr="001352C7">
              <w:t>,</w:t>
            </w:r>
            <w:r w:rsidR="000944D6" w:rsidRPr="001352C7">
              <w:t>9</w:t>
            </w:r>
            <w:r w:rsidRPr="001352C7">
              <w:t xml:space="preserve">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2022 год – 41 </w:t>
            </w:r>
            <w:r w:rsidR="000944D6" w:rsidRPr="001352C7">
              <w:t>748</w:t>
            </w:r>
            <w:r w:rsidRPr="001352C7">
              <w:t>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2023 год – 4</w:t>
            </w:r>
            <w:r w:rsidR="000944D6" w:rsidRPr="001352C7">
              <w:t>3</w:t>
            </w:r>
            <w:r w:rsidRPr="001352C7">
              <w:t> 1</w:t>
            </w:r>
            <w:r w:rsidR="000944D6" w:rsidRPr="001352C7">
              <w:t>26</w:t>
            </w:r>
            <w:r w:rsidRPr="001352C7">
              <w:t>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 xml:space="preserve">2024 год – </w:t>
            </w:r>
            <w:r w:rsidR="000944D6" w:rsidRPr="001352C7">
              <w:t>43</w:t>
            </w:r>
            <w:r w:rsidRPr="001352C7">
              <w:t> </w:t>
            </w:r>
            <w:r w:rsidR="000944D6" w:rsidRPr="001352C7">
              <w:t>518</w:t>
            </w:r>
            <w:r w:rsidRPr="001352C7">
              <w:t>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 xml:space="preserve">2025 год – </w:t>
            </w:r>
            <w:r w:rsidR="000944D6" w:rsidRPr="001352C7">
              <w:t>43 518,0</w:t>
            </w:r>
            <w:r w:rsidRPr="001352C7">
              <w:t xml:space="preserve"> тыс. руб.</w:t>
            </w:r>
          </w:p>
          <w:p w:rsidR="004B10AC" w:rsidRPr="001352C7" w:rsidRDefault="004B10AC" w:rsidP="00773E79">
            <w:pPr>
              <w:ind w:firstLine="0"/>
            </w:pPr>
            <w:r w:rsidRPr="001352C7">
              <w:t>В том числе по источникам:</w:t>
            </w:r>
          </w:p>
          <w:p w:rsidR="004B10AC" w:rsidRPr="001352C7" w:rsidRDefault="004B10AC" w:rsidP="00773E79">
            <w:pPr>
              <w:ind w:firstLine="0"/>
            </w:pPr>
            <w:r w:rsidRPr="001352C7">
              <w:t xml:space="preserve">за счёт бюджета </w:t>
            </w:r>
            <w:proofErr w:type="spellStart"/>
            <w:r w:rsidRPr="001352C7">
              <w:t>Старооскольского</w:t>
            </w:r>
            <w:proofErr w:type="spellEnd"/>
            <w:r w:rsidRPr="001352C7">
              <w:t xml:space="preserve"> городского округа – 4</w:t>
            </w:r>
            <w:r w:rsidR="000944D6" w:rsidRPr="001352C7">
              <w:t>18</w:t>
            </w:r>
            <w:r w:rsidRPr="001352C7">
              <w:t> </w:t>
            </w:r>
            <w:r w:rsidR="000944D6" w:rsidRPr="001352C7">
              <w:t>15</w:t>
            </w:r>
            <w:r w:rsidRPr="001352C7">
              <w:t>7,</w:t>
            </w:r>
            <w:r w:rsidR="000944D6" w:rsidRPr="001352C7">
              <w:t>2</w:t>
            </w:r>
            <w:r w:rsidRPr="001352C7">
              <w:t xml:space="preserve"> тыс. руб., в том числе: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2015 год – 28 357,0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2016 год – 29 269,0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2017 год – 29 848,0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2018 год – 31 256,0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2019 год – 39 848,0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2020 год – 44 463,0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 xml:space="preserve">2021 год – </w:t>
            </w:r>
            <w:r w:rsidR="000944D6" w:rsidRPr="001352C7">
              <w:t>43 206</w:t>
            </w:r>
            <w:r w:rsidR="007A05A7" w:rsidRPr="001352C7">
              <w:t>,</w:t>
            </w:r>
            <w:r w:rsidR="000944D6" w:rsidRPr="001352C7">
              <w:t>2</w:t>
            </w:r>
            <w:r w:rsidRPr="001352C7">
              <w:t xml:space="preserve">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2022 год – 41 </w:t>
            </w:r>
            <w:r w:rsidR="000944D6" w:rsidRPr="001352C7">
              <w:t>748</w:t>
            </w:r>
            <w:r w:rsidRPr="001352C7">
              <w:t>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>2023 год – 4</w:t>
            </w:r>
            <w:r w:rsidR="000944D6" w:rsidRPr="001352C7">
              <w:t>3</w:t>
            </w:r>
            <w:r w:rsidRPr="001352C7">
              <w:t> 1</w:t>
            </w:r>
            <w:r w:rsidR="000944D6" w:rsidRPr="001352C7">
              <w:t>26</w:t>
            </w:r>
            <w:r w:rsidRPr="001352C7">
              <w:t>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lastRenderedPageBreak/>
              <w:t xml:space="preserve">2024 год – </w:t>
            </w:r>
            <w:r w:rsidR="000944D6" w:rsidRPr="001352C7">
              <w:t>43</w:t>
            </w:r>
            <w:r w:rsidRPr="001352C7">
              <w:t> </w:t>
            </w:r>
            <w:r w:rsidR="000944D6" w:rsidRPr="001352C7">
              <w:t>518</w:t>
            </w:r>
            <w:r w:rsidRPr="001352C7">
              <w:t>,0 тыс. руб.;</w:t>
            </w:r>
          </w:p>
          <w:p w:rsidR="004B10AC" w:rsidRPr="001352C7" w:rsidRDefault="004B10AC" w:rsidP="00773E79">
            <w:pPr>
              <w:ind w:firstLine="0"/>
              <w:jc w:val="left"/>
            </w:pPr>
            <w:r w:rsidRPr="001352C7">
              <w:t xml:space="preserve">2025 год – </w:t>
            </w:r>
            <w:r w:rsidR="000944D6" w:rsidRPr="001352C7">
              <w:t>43 518,0</w:t>
            </w:r>
            <w:r w:rsidRPr="001352C7">
              <w:t xml:space="preserve"> тыс. руб.</w:t>
            </w:r>
          </w:p>
          <w:p w:rsidR="004B10AC" w:rsidRPr="001352C7" w:rsidRDefault="004B10AC" w:rsidP="00773E79">
            <w:pPr>
              <w:ind w:firstLine="0"/>
            </w:pPr>
            <w:r w:rsidRPr="001352C7">
              <w:t>за счет средств областного бюджета – 124,7 тыс. руб.,             в том числе:</w:t>
            </w:r>
          </w:p>
          <w:p w:rsidR="004B10AC" w:rsidRPr="001352C7" w:rsidRDefault="004B10AC" w:rsidP="00773E79">
            <w:pPr>
              <w:ind w:firstLine="0"/>
            </w:pPr>
            <w:r w:rsidRPr="001352C7">
              <w:t>2018 год – 45,0 тыс. руб.;</w:t>
            </w:r>
          </w:p>
          <w:p w:rsidR="004B10AC" w:rsidRPr="001352C7" w:rsidRDefault="004B10AC" w:rsidP="008F0BAD">
            <w:pPr>
              <w:ind w:firstLine="0"/>
            </w:pPr>
            <w:r w:rsidRPr="001352C7">
              <w:t>2021 год – 79,7</w:t>
            </w:r>
            <w:r w:rsidR="008F0BAD" w:rsidRPr="001352C7">
              <w:t xml:space="preserve"> </w:t>
            </w:r>
            <w:r w:rsidR="000277A3" w:rsidRPr="001352C7">
              <w:t xml:space="preserve">тыс. </w:t>
            </w:r>
            <w:r w:rsidR="008F0BAD" w:rsidRPr="001352C7">
              <w:t>руб</w:t>
            </w:r>
            <w:r w:rsidRPr="001352C7">
              <w:t>.</w:t>
            </w:r>
          </w:p>
        </w:tc>
      </w:tr>
    </w:tbl>
    <w:p w:rsidR="004B10AC" w:rsidRPr="001352C7" w:rsidRDefault="004B10AC" w:rsidP="004B10AC">
      <w:pPr>
        <w:jc w:val="right"/>
      </w:pPr>
      <w:r w:rsidRPr="001352C7">
        <w:lastRenderedPageBreak/>
        <w:t>».</w:t>
      </w:r>
    </w:p>
    <w:p w:rsidR="004B10AC" w:rsidRPr="001352C7" w:rsidRDefault="004B10AC" w:rsidP="004B10AC">
      <w:r w:rsidRPr="001352C7">
        <w:t>1.8.2. Раздел 5 подпрограммы 4 изложить в следующей редакции:</w:t>
      </w:r>
    </w:p>
    <w:p w:rsidR="004B10AC" w:rsidRPr="001352C7" w:rsidRDefault="004B10AC" w:rsidP="004B10AC">
      <w:pPr>
        <w:jc w:val="center"/>
      </w:pPr>
      <w:r w:rsidRPr="001352C7">
        <w:t>«5. Ресурсное обеспечение подпрограммы 4</w:t>
      </w:r>
    </w:p>
    <w:p w:rsidR="004B10AC" w:rsidRPr="001352C7" w:rsidRDefault="004B10AC" w:rsidP="004B10AC">
      <w:pPr>
        <w:jc w:val="center"/>
      </w:pPr>
    </w:p>
    <w:p w:rsidR="004B10AC" w:rsidRPr="001352C7" w:rsidRDefault="004B10AC" w:rsidP="004B10AC">
      <w:pPr>
        <w:spacing w:before="216"/>
        <w:ind w:right="14"/>
        <w:contextualSpacing/>
      </w:pPr>
      <w:r w:rsidRPr="001352C7">
        <w:t xml:space="preserve">Финансирование мероприятий подпрограммы 4 осуществляется за счет средств бюджета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и областного бюджета.</w:t>
      </w:r>
    </w:p>
    <w:p w:rsidR="004B10AC" w:rsidRPr="001352C7" w:rsidRDefault="004B10AC" w:rsidP="004B10AC">
      <w:pPr>
        <w:tabs>
          <w:tab w:val="left" w:pos="8074"/>
        </w:tabs>
        <w:contextualSpacing/>
      </w:pPr>
      <w:r w:rsidRPr="001352C7">
        <w:rPr>
          <w:spacing w:val="-12"/>
        </w:rPr>
        <w:t xml:space="preserve">Общий объем финансирования по подпрограмме 4 </w:t>
      </w:r>
      <w:r w:rsidRPr="001352C7">
        <w:t xml:space="preserve">в 2015 – 2025 годах </w:t>
      </w:r>
      <w:r w:rsidRPr="001352C7">
        <w:rPr>
          <w:spacing w:val="-2"/>
        </w:rPr>
        <w:t xml:space="preserve">составляет </w:t>
      </w:r>
      <w:r w:rsidR="0016586A" w:rsidRPr="001352C7">
        <w:t>418 281,9</w:t>
      </w:r>
      <w:r w:rsidRPr="001352C7">
        <w:rPr>
          <w:spacing w:val="-2"/>
        </w:rPr>
        <w:t xml:space="preserve"> тыс. руб., в том числе по годам:</w:t>
      </w:r>
    </w:p>
    <w:p w:rsidR="004B10AC" w:rsidRPr="001352C7" w:rsidRDefault="004B10AC" w:rsidP="004B10AC">
      <w:pPr>
        <w:jc w:val="left"/>
      </w:pPr>
      <w:r w:rsidRPr="001352C7">
        <w:t>2015 год – 28 357,0 тыс. руб.;</w:t>
      </w:r>
    </w:p>
    <w:p w:rsidR="004B10AC" w:rsidRPr="001352C7" w:rsidRDefault="004B10AC" w:rsidP="004B10AC">
      <w:pPr>
        <w:jc w:val="left"/>
      </w:pPr>
      <w:r w:rsidRPr="001352C7">
        <w:t>2016 год – 29 269,0 тыс. руб.;</w:t>
      </w:r>
    </w:p>
    <w:p w:rsidR="004B10AC" w:rsidRPr="001352C7" w:rsidRDefault="004B10AC" w:rsidP="004B10AC">
      <w:pPr>
        <w:jc w:val="left"/>
      </w:pPr>
      <w:r w:rsidRPr="001352C7">
        <w:t>2017 год – 29 848,0 тыс. руб.;</w:t>
      </w:r>
    </w:p>
    <w:p w:rsidR="004B10AC" w:rsidRPr="001352C7" w:rsidRDefault="004B10AC" w:rsidP="004B10AC">
      <w:pPr>
        <w:jc w:val="left"/>
      </w:pPr>
      <w:r w:rsidRPr="001352C7">
        <w:t>2018 год – 31 301,0 тыс. руб.;</w:t>
      </w:r>
    </w:p>
    <w:p w:rsidR="004B10AC" w:rsidRPr="001352C7" w:rsidRDefault="004B10AC" w:rsidP="004B10AC">
      <w:pPr>
        <w:jc w:val="left"/>
      </w:pPr>
      <w:r w:rsidRPr="001352C7">
        <w:t>2019 год – 39 848,0 тыс. руб.;</w:t>
      </w:r>
    </w:p>
    <w:p w:rsidR="004B10AC" w:rsidRPr="001352C7" w:rsidRDefault="004B10AC" w:rsidP="004B10AC">
      <w:pPr>
        <w:jc w:val="left"/>
      </w:pPr>
      <w:r w:rsidRPr="001352C7">
        <w:t>2020 год – 44 463,0 тыс. руб.;</w:t>
      </w:r>
    </w:p>
    <w:p w:rsidR="0016586A" w:rsidRPr="001352C7" w:rsidRDefault="0016586A" w:rsidP="0016586A">
      <w:pPr>
        <w:jc w:val="left"/>
      </w:pPr>
      <w:r w:rsidRPr="001352C7">
        <w:t>2021 год – 43 285,9 тыс. руб.;</w:t>
      </w:r>
    </w:p>
    <w:p w:rsidR="0016586A" w:rsidRPr="001352C7" w:rsidRDefault="0016586A" w:rsidP="0016586A">
      <w:pPr>
        <w:jc w:val="left"/>
      </w:pPr>
      <w:r w:rsidRPr="001352C7">
        <w:t>2022 год – 41 748,0 тыс. руб.;</w:t>
      </w:r>
    </w:p>
    <w:p w:rsidR="0016586A" w:rsidRPr="001352C7" w:rsidRDefault="0016586A" w:rsidP="0016586A">
      <w:pPr>
        <w:jc w:val="left"/>
      </w:pPr>
      <w:r w:rsidRPr="001352C7">
        <w:t>2023 год – 43 126,0 тыс. руб.;</w:t>
      </w:r>
    </w:p>
    <w:p w:rsidR="0016586A" w:rsidRPr="001352C7" w:rsidRDefault="0016586A" w:rsidP="0016586A">
      <w:pPr>
        <w:jc w:val="left"/>
      </w:pPr>
      <w:r w:rsidRPr="001352C7">
        <w:t>2024 год – 43 518,0 тыс. руб.;</w:t>
      </w:r>
    </w:p>
    <w:p w:rsidR="0016586A" w:rsidRPr="001352C7" w:rsidRDefault="0016586A" w:rsidP="0016586A">
      <w:pPr>
        <w:jc w:val="left"/>
      </w:pPr>
      <w:r w:rsidRPr="001352C7">
        <w:t>2025 год – 43 518,0 тыс. руб.</w:t>
      </w:r>
    </w:p>
    <w:p w:rsidR="004B10AC" w:rsidRPr="001352C7" w:rsidRDefault="004B10AC" w:rsidP="004B10AC">
      <w:r w:rsidRPr="001352C7">
        <w:t xml:space="preserve">Объем финансирования за счет средств бюджета городского округа –                         </w:t>
      </w:r>
      <w:r w:rsidR="0016586A" w:rsidRPr="001352C7">
        <w:t>418 157,2</w:t>
      </w:r>
      <w:r w:rsidRPr="001352C7">
        <w:t xml:space="preserve"> тыс. руб., за счет средств областного бюджета – </w:t>
      </w:r>
      <w:r w:rsidR="007F43F9" w:rsidRPr="001352C7">
        <w:t>124,7</w:t>
      </w:r>
      <w:r w:rsidRPr="001352C7">
        <w:t xml:space="preserve"> тыс. руб. </w:t>
      </w:r>
    </w:p>
    <w:p w:rsidR="004B10AC" w:rsidRPr="001352C7" w:rsidRDefault="004B10AC" w:rsidP="004B10AC">
      <w:r w:rsidRPr="001352C7">
        <w:t>Средства на реализацию подпрограммы 4 могут ежегодно уточняться в соответствии с требованиями бюджетного законодательства.».</w:t>
      </w:r>
    </w:p>
    <w:p w:rsidR="004B10AC" w:rsidRPr="001352C7" w:rsidRDefault="004B10AC" w:rsidP="004B10AC">
      <w:r w:rsidRPr="001352C7">
        <w:t>1.9. Таблицу 2 приложения 1 к Программе изложить в новой редакции согласно приложению 1 к настоящему постановлению.</w:t>
      </w:r>
    </w:p>
    <w:p w:rsidR="004B10AC" w:rsidRPr="001352C7" w:rsidRDefault="004B10AC" w:rsidP="004B10AC">
      <w:r w:rsidRPr="001352C7">
        <w:t>1.10. Таблицу 2 приложения 3 к Программе изложить в новой редакции согласно приложению 2 к настоящему постановлению.</w:t>
      </w:r>
    </w:p>
    <w:p w:rsidR="004B10AC" w:rsidRPr="001352C7" w:rsidRDefault="004B10AC" w:rsidP="004B10AC">
      <w:r w:rsidRPr="001352C7">
        <w:t>1.11. Таблицу 2 приложения 4 к Программе изложить в новой редакции согласно приложению 3 к настоящему постановлению.</w:t>
      </w:r>
    </w:p>
    <w:p w:rsidR="004663AC" w:rsidRPr="001352C7" w:rsidRDefault="004663AC" w:rsidP="004663AC">
      <w:r w:rsidRPr="001352C7">
        <w:t>2. Контроль за и</w:t>
      </w:r>
      <w:bookmarkStart w:id="0" w:name="_GoBack"/>
      <w:bookmarkEnd w:id="0"/>
      <w:r w:rsidRPr="001352C7">
        <w:t xml:space="preserve">сполнением настоящего постановления возложить на заместителя главы администрации городского округа по строительству администрации </w:t>
      </w: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округа.</w:t>
      </w:r>
    </w:p>
    <w:p w:rsidR="004663AC" w:rsidRPr="001352C7" w:rsidRDefault="004663AC" w:rsidP="004663AC">
      <w:r w:rsidRPr="001352C7">
        <w:t>3. Настоящее постановление вступает в силу со дня его официального опубликования.</w:t>
      </w:r>
    </w:p>
    <w:p w:rsidR="00D2612E" w:rsidRPr="001352C7" w:rsidRDefault="00D2612E" w:rsidP="009201D1">
      <w:pPr>
        <w:contextualSpacing/>
      </w:pPr>
    </w:p>
    <w:p w:rsidR="00D2612E" w:rsidRPr="001352C7" w:rsidRDefault="00D2612E" w:rsidP="009201D1">
      <w:pPr>
        <w:contextualSpacing/>
      </w:pPr>
    </w:p>
    <w:p w:rsidR="00B01BD7" w:rsidRPr="001352C7" w:rsidRDefault="00B01BD7" w:rsidP="00B84DD4">
      <w:pPr>
        <w:ind w:firstLine="0"/>
      </w:pPr>
    </w:p>
    <w:p w:rsidR="005D494D" w:rsidRPr="001352C7" w:rsidRDefault="003B4275" w:rsidP="005D494D">
      <w:pPr>
        <w:ind w:right="-285" w:firstLine="0"/>
      </w:pPr>
      <w:r w:rsidRPr="001352C7">
        <w:t>Глава</w:t>
      </w:r>
      <w:r w:rsidR="005D494D" w:rsidRPr="001352C7">
        <w:t xml:space="preserve"> администрации </w:t>
      </w:r>
    </w:p>
    <w:p w:rsidR="00DF1159" w:rsidRDefault="005D494D" w:rsidP="00B84DD4">
      <w:pPr>
        <w:ind w:firstLine="0"/>
      </w:pPr>
      <w:proofErr w:type="spellStart"/>
      <w:r w:rsidRPr="001352C7">
        <w:t>Старооскольского</w:t>
      </w:r>
      <w:proofErr w:type="spellEnd"/>
      <w:r w:rsidRPr="001352C7">
        <w:t xml:space="preserve"> городского округа                                                   </w:t>
      </w:r>
      <w:r w:rsidR="008A48F5" w:rsidRPr="001352C7">
        <w:t xml:space="preserve"> </w:t>
      </w:r>
      <w:r w:rsidR="00E41FD4" w:rsidRPr="001352C7">
        <w:t xml:space="preserve"> </w:t>
      </w:r>
      <w:r w:rsidR="00560390" w:rsidRPr="001352C7">
        <w:t xml:space="preserve">  </w:t>
      </w:r>
      <w:r w:rsidR="008A48F5" w:rsidRPr="001352C7">
        <w:t>А</w:t>
      </w:r>
      <w:r w:rsidR="00E41FD4" w:rsidRPr="001352C7">
        <w:t>.</w:t>
      </w:r>
      <w:r w:rsidR="00560390" w:rsidRPr="001352C7">
        <w:t>В</w:t>
      </w:r>
      <w:r w:rsidR="00E41FD4" w:rsidRPr="001352C7">
        <w:t xml:space="preserve">. </w:t>
      </w:r>
      <w:r w:rsidR="00560390" w:rsidRPr="001352C7">
        <w:t>Чесноков</w:t>
      </w:r>
    </w:p>
    <w:p w:rsidR="00917BD7" w:rsidRDefault="00917BD7" w:rsidP="00B84DD4">
      <w:pPr>
        <w:ind w:firstLine="0"/>
      </w:pPr>
    </w:p>
    <w:sectPr w:rsidR="00917BD7" w:rsidSect="00A944D0">
      <w:headerReference w:type="even" r:id="rId10"/>
      <w:headerReference w:type="default" r:id="rId11"/>
      <w:type w:val="continuous"/>
      <w:pgSz w:w="11906" w:h="16838" w:code="9"/>
      <w:pgMar w:top="709" w:right="709" w:bottom="1134" w:left="184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F74" w:rsidRDefault="00986F74" w:rsidP="00BC37B2">
      <w:r>
        <w:separator/>
      </w:r>
    </w:p>
  </w:endnote>
  <w:endnote w:type="continuationSeparator" w:id="0">
    <w:p w:rsidR="00986F74" w:rsidRDefault="00986F74" w:rsidP="00BC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F74" w:rsidRDefault="00986F74" w:rsidP="00BC37B2">
      <w:r>
        <w:separator/>
      </w:r>
    </w:p>
  </w:footnote>
  <w:footnote w:type="continuationSeparator" w:id="0">
    <w:p w:rsidR="00986F74" w:rsidRDefault="00986F74" w:rsidP="00BC3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1E0" w:rsidRDefault="001678EF" w:rsidP="0052152B">
    <w:pPr>
      <w:pStyle w:val="a4"/>
      <w:rPr>
        <w:rStyle w:val="a8"/>
      </w:rPr>
    </w:pPr>
    <w:r>
      <w:rPr>
        <w:rStyle w:val="a8"/>
      </w:rPr>
      <w:fldChar w:fldCharType="begin"/>
    </w:r>
    <w:r w:rsidR="004951E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951E0">
      <w:rPr>
        <w:rStyle w:val="a8"/>
        <w:noProof/>
      </w:rPr>
      <w:t>9</w:t>
    </w:r>
    <w:r>
      <w:rPr>
        <w:rStyle w:val="a8"/>
      </w:rPr>
      <w:fldChar w:fldCharType="end"/>
    </w:r>
  </w:p>
  <w:p w:rsidR="004951E0" w:rsidRDefault="004951E0" w:rsidP="005215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1E0" w:rsidRPr="00520A4A" w:rsidRDefault="00986F74">
    <w:pPr>
      <w:pStyle w:val="a4"/>
    </w:pPr>
    <w:r>
      <w:fldChar w:fldCharType="begin"/>
    </w:r>
    <w:r>
      <w:instrText xml:space="preserve"> PAGE   \* MERGEFORMAT </w:instrText>
    </w:r>
    <w:r>
      <w:fldChar w:fldCharType="separate"/>
    </w:r>
    <w:r w:rsidR="004B659D">
      <w:rPr>
        <w:noProof/>
      </w:rPr>
      <w:t>16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42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0" w:hanging="180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2B91FFF"/>
    <w:multiLevelType w:val="hybridMultilevel"/>
    <w:tmpl w:val="5A8AC74C"/>
    <w:lvl w:ilvl="0" w:tplc="A05EE86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4" w15:restartNumberingAfterBreak="0">
    <w:nsid w:val="0C3F7D88"/>
    <w:multiLevelType w:val="multilevel"/>
    <w:tmpl w:val="9B22DAB8"/>
    <w:lvl w:ilvl="0">
      <w:start w:val="1"/>
      <w:numFmt w:val="decimal"/>
      <w:lvlText w:val="%1."/>
      <w:lvlJc w:val="left"/>
      <w:pPr>
        <w:ind w:left="2377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7" w:hanging="1800"/>
      </w:pPr>
      <w:rPr>
        <w:rFonts w:hint="default"/>
      </w:rPr>
    </w:lvl>
  </w:abstractNum>
  <w:abstractNum w:abstractNumId="5" w15:restartNumberingAfterBreak="0">
    <w:nsid w:val="0C8161B8"/>
    <w:multiLevelType w:val="multilevel"/>
    <w:tmpl w:val="B1C8DE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3612F72"/>
    <w:multiLevelType w:val="hybridMultilevel"/>
    <w:tmpl w:val="3876972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D175D"/>
    <w:multiLevelType w:val="hybridMultilevel"/>
    <w:tmpl w:val="D38AFB06"/>
    <w:lvl w:ilvl="0" w:tplc="C18236FC">
      <w:start w:val="2020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8" w15:restartNumberingAfterBreak="0">
    <w:nsid w:val="235D6B26"/>
    <w:multiLevelType w:val="hybridMultilevel"/>
    <w:tmpl w:val="1A42BCC8"/>
    <w:lvl w:ilvl="0" w:tplc="8B00DF74">
      <w:start w:val="2019"/>
      <w:numFmt w:val="decimal"/>
      <w:lvlText w:val="%1"/>
      <w:lvlJc w:val="left"/>
      <w:pPr>
        <w:ind w:left="62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9" w15:restartNumberingAfterBreak="0">
    <w:nsid w:val="238B567C"/>
    <w:multiLevelType w:val="hybridMultilevel"/>
    <w:tmpl w:val="E32A5C5C"/>
    <w:lvl w:ilvl="0" w:tplc="0D249F32">
      <w:start w:val="1"/>
      <w:numFmt w:val="decimal"/>
      <w:lvlText w:val="%1."/>
      <w:lvlJc w:val="left"/>
      <w:pPr>
        <w:ind w:left="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0" w15:restartNumberingAfterBreak="0">
    <w:nsid w:val="2E453E22"/>
    <w:multiLevelType w:val="multilevel"/>
    <w:tmpl w:val="F0324E60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"/>
      <w:lvlJc w:val="left"/>
      <w:pPr>
        <w:ind w:left="1500" w:hanging="960"/>
      </w:pPr>
      <w:rPr>
        <w:rFonts w:ascii="Times New Roman" w:eastAsia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040" w:hanging="960"/>
      </w:pPr>
      <w:rPr>
        <w:rFonts w:ascii="Calibri" w:eastAsia="Times New Roman" w:hAnsi="Calibri"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580" w:hanging="960"/>
      </w:pPr>
      <w:rPr>
        <w:rFonts w:ascii="Calibri" w:eastAsia="Times New Roman" w:hAnsi="Calibri"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="Calibri" w:eastAsia="Times New Roman" w:hAnsi="Calibri"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ascii="Calibri" w:eastAsia="Times New Roman" w:hAnsi="Calibri"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ascii="Calibri" w:eastAsia="Times New Roman" w:hAnsi="Calibri"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ascii="Calibri" w:eastAsia="Times New Roman" w:hAnsi="Calibri"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ascii="Calibri" w:eastAsia="Times New Roman" w:hAnsi="Calibri" w:cs="Times New Roman" w:hint="default"/>
        <w:sz w:val="22"/>
      </w:rPr>
    </w:lvl>
  </w:abstractNum>
  <w:abstractNum w:abstractNumId="11" w15:restartNumberingAfterBreak="0">
    <w:nsid w:val="30C82527"/>
    <w:multiLevelType w:val="hybridMultilevel"/>
    <w:tmpl w:val="07CA439E"/>
    <w:lvl w:ilvl="0" w:tplc="A00ECB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12CB1"/>
    <w:multiLevelType w:val="hybridMultilevel"/>
    <w:tmpl w:val="E7C8731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AF1591"/>
    <w:multiLevelType w:val="hybridMultilevel"/>
    <w:tmpl w:val="E49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EA00E5"/>
    <w:multiLevelType w:val="multilevel"/>
    <w:tmpl w:val="586489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107" w:hanging="74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44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cs="Times New Roman" w:hint="default"/>
      </w:rPr>
    </w:lvl>
  </w:abstractNum>
  <w:abstractNum w:abstractNumId="15" w15:restartNumberingAfterBreak="0">
    <w:nsid w:val="68D04672"/>
    <w:multiLevelType w:val="hybridMultilevel"/>
    <w:tmpl w:val="0C64C820"/>
    <w:lvl w:ilvl="0" w:tplc="E7600292">
      <w:start w:val="2016"/>
      <w:numFmt w:val="decimal"/>
      <w:lvlText w:val="%1"/>
      <w:lvlJc w:val="left"/>
      <w:pPr>
        <w:ind w:left="48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6" w15:restartNumberingAfterBreak="0">
    <w:nsid w:val="7B721280"/>
    <w:multiLevelType w:val="hybridMultilevel"/>
    <w:tmpl w:val="5A8AC74C"/>
    <w:lvl w:ilvl="0" w:tplc="A05EE860">
      <w:start w:val="1"/>
      <w:numFmt w:val="decimal"/>
      <w:lvlText w:val="%1."/>
      <w:lvlJc w:val="left"/>
      <w:pPr>
        <w:ind w:left="7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17" w15:restartNumberingAfterBreak="0">
    <w:nsid w:val="7C8421E0"/>
    <w:multiLevelType w:val="multilevel"/>
    <w:tmpl w:val="93DE544E"/>
    <w:lvl w:ilvl="0">
      <w:start w:val="1"/>
      <w:numFmt w:val="decimal"/>
      <w:lvlText w:val="%1."/>
      <w:lvlJc w:val="left"/>
      <w:pPr>
        <w:ind w:left="612" w:hanging="61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69" w:hanging="720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2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27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6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73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4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92" w:hanging="1800"/>
      </w:pPr>
      <w:rPr>
        <w:rFonts w:eastAsia="Times New Roman" w:hint="default"/>
      </w:rPr>
    </w:lvl>
  </w:abstractNum>
  <w:abstractNum w:abstractNumId="18" w15:restartNumberingAfterBreak="0">
    <w:nsid w:val="7F23407C"/>
    <w:multiLevelType w:val="multilevel"/>
    <w:tmpl w:val="C2E66A1A"/>
    <w:lvl w:ilvl="0">
      <w:start w:val="1"/>
      <w:numFmt w:val="decimal"/>
      <w:lvlText w:val="%1."/>
      <w:lvlJc w:val="left"/>
      <w:pPr>
        <w:ind w:left="2377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7" w:hanging="1800"/>
      </w:pPr>
      <w:rPr>
        <w:rFonts w:hint="default"/>
      </w:rPr>
    </w:lvl>
  </w:abstractNum>
  <w:num w:numId="1">
    <w:abstractNumId w:val="4"/>
  </w:num>
  <w:num w:numId="2">
    <w:abstractNumId w:val="18"/>
  </w:num>
  <w:num w:numId="3">
    <w:abstractNumId w:val="8"/>
  </w:num>
  <w:num w:numId="4">
    <w:abstractNumId w:val="17"/>
  </w:num>
  <w:num w:numId="5">
    <w:abstractNumId w:val="11"/>
  </w:num>
  <w:num w:numId="6">
    <w:abstractNumId w:val="13"/>
  </w:num>
  <w:num w:numId="7">
    <w:abstractNumId w:val="14"/>
  </w:num>
  <w:num w:numId="8">
    <w:abstractNumId w:val="10"/>
  </w:num>
  <w:num w:numId="9">
    <w:abstractNumId w:val="3"/>
  </w:num>
  <w:num w:numId="10">
    <w:abstractNumId w:val="6"/>
  </w:num>
  <w:num w:numId="11">
    <w:abstractNumId w:val="5"/>
  </w:num>
  <w:num w:numId="12">
    <w:abstractNumId w:val="16"/>
  </w:num>
  <w:num w:numId="13">
    <w:abstractNumId w:val="15"/>
  </w:num>
  <w:num w:numId="14">
    <w:abstractNumId w:val="7"/>
  </w:num>
  <w:num w:numId="15">
    <w:abstractNumId w:val="9"/>
  </w:num>
  <w:num w:numId="16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357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97C"/>
    <w:rsid w:val="00000697"/>
    <w:rsid w:val="00000794"/>
    <w:rsid w:val="00000FB5"/>
    <w:rsid w:val="00001B24"/>
    <w:rsid w:val="00002902"/>
    <w:rsid w:val="00002A06"/>
    <w:rsid w:val="00002DC0"/>
    <w:rsid w:val="00002E2E"/>
    <w:rsid w:val="000065DB"/>
    <w:rsid w:val="00007A26"/>
    <w:rsid w:val="00010EE1"/>
    <w:rsid w:val="000116BC"/>
    <w:rsid w:val="00013BF2"/>
    <w:rsid w:val="0001490E"/>
    <w:rsid w:val="000154D7"/>
    <w:rsid w:val="00016423"/>
    <w:rsid w:val="00016427"/>
    <w:rsid w:val="0001651E"/>
    <w:rsid w:val="00016F1E"/>
    <w:rsid w:val="000207B1"/>
    <w:rsid w:val="00020C78"/>
    <w:rsid w:val="0002150C"/>
    <w:rsid w:val="000221C4"/>
    <w:rsid w:val="00022C8B"/>
    <w:rsid w:val="00023E0F"/>
    <w:rsid w:val="00025F4E"/>
    <w:rsid w:val="000267D1"/>
    <w:rsid w:val="000277A3"/>
    <w:rsid w:val="00030BFE"/>
    <w:rsid w:val="000316D8"/>
    <w:rsid w:val="0003188C"/>
    <w:rsid w:val="00032195"/>
    <w:rsid w:val="00032A4F"/>
    <w:rsid w:val="00032E22"/>
    <w:rsid w:val="00033233"/>
    <w:rsid w:val="0003388A"/>
    <w:rsid w:val="000339AC"/>
    <w:rsid w:val="000339BC"/>
    <w:rsid w:val="00033A30"/>
    <w:rsid w:val="000359A1"/>
    <w:rsid w:val="00035D42"/>
    <w:rsid w:val="00036CBF"/>
    <w:rsid w:val="00036E1A"/>
    <w:rsid w:val="0003765C"/>
    <w:rsid w:val="00037807"/>
    <w:rsid w:val="000379B3"/>
    <w:rsid w:val="0004086A"/>
    <w:rsid w:val="00041224"/>
    <w:rsid w:val="000419AD"/>
    <w:rsid w:val="00041B40"/>
    <w:rsid w:val="00041BA7"/>
    <w:rsid w:val="00042205"/>
    <w:rsid w:val="00042E4A"/>
    <w:rsid w:val="00042EA0"/>
    <w:rsid w:val="00043915"/>
    <w:rsid w:val="00043A5D"/>
    <w:rsid w:val="000456B6"/>
    <w:rsid w:val="00045724"/>
    <w:rsid w:val="00046879"/>
    <w:rsid w:val="00047250"/>
    <w:rsid w:val="00050C13"/>
    <w:rsid w:val="00050FD7"/>
    <w:rsid w:val="000515A0"/>
    <w:rsid w:val="00052F95"/>
    <w:rsid w:val="000535FC"/>
    <w:rsid w:val="000536FD"/>
    <w:rsid w:val="000548A9"/>
    <w:rsid w:val="00057621"/>
    <w:rsid w:val="00060180"/>
    <w:rsid w:val="0006163D"/>
    <w:rsid w:val="00061C9C"/>
    <w:rsid w:val="00062777"/>
    <w:rsid w:val="00063ECF"/>
    <w:rsid w:val="0006488E"/>
    <w:rsid w:val="00064B8D"/>
    <w:rsid w:val="00065FAF"/>
    <w:rsid w:val="000660DA"/>
    <w:rsid w:val="00066F93"/>
    <w:rsid w:val="000677C9"/>
    <w:rsid w:val="00067F6E"/>
    <w:rsid w:val="0007017B"/>
    <w:rsid w:val="00070C63"/>
    <w:rsid w:val="000711E5"/>
    <w:rsid w:val="000714A4"/>
    <w:rsid w:val="0007157E"/>
    <w:rsid w:val="00071C2E"/>
    <w:rsid w:val="00071EC0"/>
    <w:rsid w:val="000720BB"/>
    <w:rsid w:val="00072F42"/>
    <w:rsid w:val="00073182"/>
    <w:rsid w:val="00074AD7"/>
    <w:rsid w:val="00074CA6"/>
    <w:rsid w:val="000753BF"/>
    <w:rsid w:val="0007555D"/>
    <w:rsid w:val="0007575F"/>
    <w:rsid w:val="0007578E"/>
    <w:rsid w:val="00075BA2"/>
    <w:rsid w:val="00077DF1"/>
    <w:rsid w:val="00077EA0"/>
    <w:rsid w:val="0008068E"/>
    <w:rsid w:val="00080690"/>
    <w:rsid w:val="000806AF"/>
    <w:rsid w:val="00080883"/>
    <w:rsid w:val="000815C5"/>
    <w:rsid w:val="00081B4C"/>
    <w:rsid w:val="000826D5"/>
    <w:rsid w:val="000831EA"/>
    <w:rsid w:val="00083924"/>
    <w:rsid w:val="00083AE3"/>
    <w:rsid w:val="0008404D"/>
    <w:rsid w:val="000855BB"/>
    <w:rsid w:val="0008590F"/>
    <w:rsid w:val="00085C65"/>
    <w:rsid w:val="00085FB7"/>
    <w:rsid w:val="00086EFE"/>
    <w:rsid w:val="00092283"/>
    <w:rsid w:val="00092677"/>
    <w:rsid w:val="000934C0"/>
    <w:rsid w:val="000944D6"/>
    <w:rsid w:val="00094C6A"/>
    <w:rsid w:val="000951C1"/>
    <w:rsid w:val="00095411"/>
    <w:rsid w:val="00095423"/>
    <w:rsid w:val="00095FAC"/>
    <w:rsid w:val="000966BD"/>
    <w:rsid w:val="00096EED"/>
    <w:rsid w:val="00097A8D"/>
    <w:rsid w:val="000A06CF"/>
    <w:rsid w:val="000A1187"/>
    <w:rsid w:val="000A2C07"/>
    <w:rsid w:val="000A2CF8"/>
    <w:rsid w:val="000A2D99"/>
    <w:rsid w:val="000A311E"/>
    <w:rsid w:val="000A42BF"/>
    <w:rsid w:val="000A5397"/>
    <w:rsid w:val="000A5A19"/>
    <w:rsid w:val="000A5DB0"/>
    <w:rsid w:val="000A5F7C"/>
    <w:rsid w:val="000A665D"/>
    <w:rsid w:val="000A68D5"/>
    <w:rsid w:val="000A6903"/>
    <w:rsid w:val="000A6BE8"/>
    <w:rsid w:val="000A7077"/>
    <w:rsid w:val="000A70FC"/>
    <w:rsid w:val="000A79F1"/>
    <w:rsid w:val="000B0876"/>
    <w:rsid w:val="000B2133"/>
    <w:rsid w:val="000B394E"/>
    <w:rsid w:val="000B3983"/>
    <w:rsid w:val="000B3A8F"/>
    <w:rsid w:val="000B447F"/>
    <w:rsid w:val="000B492B"/>
    <w:rsid w:val="000B4DCC"/>
    <w:rsid w:val="000B516C"/>
    <w:rsid w:val="000B56F4"/>
    <w:rsid w:val="000B5CAA"/>
    <w:rsid w:val="000C01F2"/>
    <w:rsid w:val="000C1C4D"/>
    <w:rsid w:val="000C2550"/>
    <w:rsid w:val="000C48B2"/>
    <w:rsid w:val="000C494D"/>
    <w:rsid w:val="000C4F88"/>
    <w:rsid w:val="000C4F96"/>
    <w:rsid w:val="000C5532"/>
    <w:rsid w:val="000C6943"/>
    <w:rsid w:val="000C757F"/>
    <w:rsid w:val="000D022D"/>
    <w:rsid w:val="000D04A7"/>
    <w:rsid w:val="000D052A"/>
    <w:rsid w:val="000D0DFA"/>
    <w:rsid w:val="000D0E56"/>
    <w:rsid w:val="000D1362"/>
    <w:rsid w:val="000D3F77"/>
    <w:rsid w:val="000D40B7"/>
    <w:rsid w:val="000D4112"/>
    <w:rsid w:val="000D5322"/>
    <w:rsid w:val="000D587E"/>
    <w:rsid w:val="000D594B"/>
    <w:rsid w:val="000D6C10"/>
    <w:rsid w:val="000D7AF1"/>
    <w:rsid w:val="000D7B7C"/>
    <w:rsid w:val="000E06BB"/>
    <w:rsid w:val="000E18B5"/>
    <w:rsid w:val="000E23BF"/>
    <w:rsid w:val="000E243C"/>
    <w:rsid w:val="000E247D"/>
    <w:rsid w:val="000E2484"/>
    <w:rsid w:val="000E54A2"/>
    <w:rsid w:val="000E5943"/>
    <w:rsid w:val="000E5A23"/>
    <w:rsid w:val="000E6AEF"/>
    <w:rsid w:val="000E71AB"/>
    <w:rsid w:val="000E7882"/>
    <w:rsid w:val="000E79D6"/>
    <w:rsid w:val="000F03B9"/>
    <w:rsid w:val="000F0916"/>
    <w:rsid w:val="000F1291"/>
    <w:rsid w:val="000F13DD"/>
    <w:rsid w:val="000F1454"/>
    <w:rsid w:val="000F14CB"/>
    <w:rsid w:val="000F1EA8"/>
    <w:rsid w:val="000F1EE9"/>
    <w:rsid w:val="000F2295"/>
    <w:rsid w:val="000F23A0"/>
    <w:rsid w:val="000F3B90"/>
    <w:rsid w:val="000F4C2C"/>
    <w:rsid w:val="000F52C8"/>
    <w:rsid w:val="000F5E10"/>
    <w:rsid w:val="000F656C"/>
    <w:rsid w:val="000F6841"/>
    <w:rsid w:val="000F6DD7"/>
    <w:rsid w:val="000F6EFB"/>
    <w:rsid w:val="00100138"/>
    <w:rsid w:val="0010032C"/>
    <w:rsid w:val="001018A3"/>
    <w:rsid w:val="00102A74"/>
    <w:rsid w:val="0010333F"/>
    <w:rsid w:val="001045DA"/>
    <w:rsid w:val="00104B84"/>
    <w:rsid w:val="00106D1E"/>
    <w:rsid w:val="0010727F"/>
    <w:rsid w:val="00110668"/>
    <w:rsid w:val="00111B1E"/>
    <w:rsid w:val="00113E32"/>
    <w:rsid w:val="00114613"/>
    <w:rsid w:val="001158C4"/>
    <w:rsid w:val="00115AAF"/>
    <w:rsid w:val="00116629"/>
    <w:rsid w:val="0011712B"/>
    <w:rsid w:val="00117202"/>
    <w:rsid w:val="00120144"/>
    <w:rsid w:val="001203E2"/>
    <w:rsid w:val="0012092B"/>
    <w:rsid w:val="00121BCB"/>
    <w:rsid w:val="0012226D"/>
    <w:rsid w:val="00122B6F"/>
    <w:rsid w:val="001232CE"/>
    <w:rsid w:val="00123C04"/>
    <w:rsid w:val="00124FE1"/>
    <w:rsid w:val="001253DC"/>
    <w:rsid w:val="001255B3"/>
    <w:rsid w:val="001259E2"/>
    <w:rsid w:val="001261B1"/>
    <w:rsid w:val="00126473"/>
    <w:rsid w:val="00126561"/>
    <w:rsid w:val="00126B9F"/>
    <w:rsid w:val="0012754A"/>
    <w:rsid w:val="00127874"/>
    <w:rsid w:val="00127A4C"/>
    <w:rsid w:val="001309C7"/>
    <w:rsid w:val="001309E6"/>
    <w:rsid w:val="00130F5C"/>
    <w:rsid w:val="0013116B"/>
    <w:rsid w:val="00132E64"/>
    <w:rsid w:val="0013448C"/>
    <w:rsid w:val="0013451F"/>
    <w:rsid w:val="00134B56"/>
    <w:rsid w:val="00134EA2"/>
    <w:rsid w:val="001352C7"/>
    <w:rsid w:val="0013539F"/>
    <w:rsid w:val="00135E80"/>
    <w:rsid w:val="00136166"/>
    <w:rsid w:val="001361B4"/>
    <w:rsid w:val="00136AA0"/>
    <w:rsid w:val="00136C24"/>
    <w:rsid w:val="0013768C"/>
    <w:rsid w:val="00137D3F"/>
    <w:rsid w:val="00137ED8"/>
    <w:rsid w:val="001403B8"/>
    <w:rsid w:val="00140593"/>
    <w:rsid w:val="00140A97"/>
    <w:rsid w:val="00140EAA"/>
    <w:rsid w:val="001413FF"/>
    <w:rsid w:val="00142140"/>
    <w:rsid w:val="00142355"/>
    <w:rsid w:val="00142730"/>
    <w:rsid w:val="001429C9"/>
    <w:rsid w:val="00143A53"/>
    <w:rsid w:val="00145424"/>
    <w:rsid w:val="00145790"/>
    <w:rsid w:val="00145F3F"/>
    <w:rsid w:val="00145F87"/>
    <w:rsid w:val="00146222"/>
    <w:rsid w:val="001467CC"/>
    <w:rsid w:val="00146E53"/>
    <w:rsid w:val="00147B1C"/>
    <w:rsid w:val="00147B62"/>
    <w:rsid w:val="00147CF9"/>
    <w:rsid w:val="00147E2F"/>
    <w:rsid w:val="00150305"/>
    <w:rsid w:val="001510CA"/>
    <w:rsid w:val="001516D4"/>
    <w:rsid w:val="00151A9D"/>
    <w:rsid w:val="00153836"/>
    <w:rsid w:val="0015410A"/>
    <w:rsid w:val="00155F37"/>
    <w:rsid w:val="00156051"/>
    <w:rsid w:val="0015615D"/>
    <w:rsid w:val="00156F5F"/>
    <w:rsid w:val="00157D2A"/>
    <w:rsid w:val="00160ADF"/>
    <w:rsid w:val="001614D5"/>
    <w:rsid w:val="0016229A"/>
    <w:rsid w:val="001629F1"/>
    <w:rsid w:val="00162E06"/>
    <w:rsid w:val="00163127"/>
    <w:rsid w:val="00163719"/>
    <w:rsid w:val="001638DD"/>
    <w:rsid w:val="0016486F"/>
    <w:rsid w:val="0016586A"/>
    <w:rsid w:val="00166523"/>
    <w:rsid w:val="0016656F"/>
    <w:rsid w:val="001670DD"/>
    <w:rsid w:val="001678EF"/>
    <w:rsid w:val="00167B60"/>
    <w:rsid w:val="00167E6A"/>
    <w:rsid w:val="00170538"/>
    <w:rsid w:val="00170D4F"/>
    <w:rsid w:val="00172632"/>
    <w:rsid w:val="00172742"/>
    <w:rsid w:val="001732B9"/>
    <w:rsid w:val="001746B5"/>
    <w:rsid w:val="00174D6D"/>
    <w:rsid w:val="00175950"/>
    <w:rsid w:val="00175A19"/>
    <w:rsid w:val="00175D37"/>
    <w:rsid w:val="00175F7F"/>
    <w:rsid w:val="001765B9"/>
    <w:rsid w:val="00176EA2"/>
    <w:rsid w:val="00180B53"/>
    <w:rsid w:val="00180F54"/>
    <w:rsid w:val="00181541"/>
    <w:rsid w:val="00181D75"/>
    <w:rsid w:val="00181FF8"/>
    <w:rsid w:val="00182C70"/>
    <w:rsid w:val="00182E9B"/>
    <w:rsid w:val="001831AB"/>
    <w:rsid w:val="00184197"/>
    <w:rsid w:val="00184387"/>
    <w:rsid w:val="00184B45"/>
    <w:rsid w:val="001856D9"/>
    <w:rsid w:val="00186B28"/>
    <w:rsid w:val="001871EF"/>
    <w:rsid w:val="00190406"/>
    <w:rsid w:val="00190FBA"/>
    <w:rsid w:val="001912B4"/>
    <w:rsid w:val="001918BE"/>
    <w:rsid w:val="00192044"/>
    <w:rsid w:val="0019295F"/>
    <w:rsid w:val="00193580"/>
    <w:rsid w:val="00193821"/>
    <w:rsid w:val="00193902"/>
    <w:rsid w:val="00193AA5"/>
    <w:rsid w:val="00193C0B"/>
    <w:rsid w:val="00194C75"/>
    <w:rsid w:val="0019545D"/>
    <w:rsid w:val="00196E71"/>
    <w:rsid w:val="00197023"/>
    <w:rsid w:val="00197CC0"/>
    <w:rsid w:val="00197E3F"/>
    <w:rsid w:val="00197F43"/>
    <w:rsid w:val="001A1CA9"/>
    <w:rsid w:val="001A2661"/>
    <w:rsid w:val="001A2FD7"/>
    <w:rsid w:val="001A3185"/>
    <w:rsid w:val="001A37AD"/>
    <w:rsid w:val="001A37B1"/>
    <w:rsid w:val="001A39C5"/>
    <w:rsid w:val="001A488C"/>
    <w:rsid w:val="001A4911"/>
    <w:rsid w:val="001A536E"/>
    <w:rsid w:val="001B0437"/>
    <w:rsid w:val="001B0AB8"/>
    <w:rsid w:val="001B1594"/>
    <w:rsid w:val="001B19DD"/>
    <w:rsid w:val="001B1A7A"/>
    <w:rsid w:val="001B1C0E"/>
    <w:rsid w:val="001B282C"/>
    <w:rsid w:val="001B3119"/>
    <w:rsid w:val="001B31CB"/>
    <w:rsid w:val="001B3537"/>
    <w:rsid w:val="001B3752"/>
    <w:rsid w:val="001B4283"/>
    <w:rsid w:val="001B457C"/>
    <w:rsid w:val="001B45B6"/>
    <w:rsid w:val="001B4B77"/>
    <w:rsid w:val="001B4D52"/>
    <w:rsid w:val="001B543D"/>
    <w:rsid w:val="001B76D3"/>
    <w:rsid w:val="001B7DBE"/>
    <w:rsid w:val="001C0F62"/>
    <w:rsid w:val="001C1EC0"/>
    <w:rsid w:val="001C249D"/>
    <w:rsid w:val="001C2582"/>
    <w:rsid w:val="001C26D6"/>
    <w:rsid w:val="001C4404"/>
    <w:rsid w:val="001C506B"/>
    <w:rsid w:val="001C6267"/>
    <w:rsid w:val="001C75F1"/>
    <w:rsid w:val="001C77C4"/>
    <w:rsid w:val="001C79FE"/>
    <w:rsid w:val="001D0DDE"/>
    <w:rsid w:val="001D0F9A"/>
    <w:rsid w:val="001D1E0F"/>
    <w:rsid w:val="001D34BE"/>
    <w:rsid w:val="001D360D"/>
    <w:rsid w:val="001D573D"/>
    <w:rsid w:val="001D5C96"/>
    <w:rsid w:val="001D6E13"/>
    <w:rsid w:val="001D71E9"/>
    <w:rsid w:val="001D7734"/>
    <w:rsid w:val="001D778B"/>
    <w:rsid w:val="001E000B"/>
    <w:rsid w:val="001E03DA"/>
    <w:rsid w:val="001E124E"/>
    <w:rsid w:val="001E1836"/>
    <w:rsid w:val="001E197B"/>
    <w:rsid w:val="001E2A04"/>
    <w:rsid w:val="001E2B00"/>
    <w:rsid w:val="001E2C92"/>
    <w:rsid w:val="001E304F"/>
    <w:rsid w:val="001E31DE"/>
    <w:rsid w:val="001E3CB9"/>
    <w:rsid w:val="001E3E86"/>
    <w:rsid w:val="001E49F7"/>
    <w:rsid w:val="001E52DC"/>
    <w:rsid w:val="001E6CBA"/>
    <w:rsid w:val="001E6D16"/>
    <w:rsid w:val="001E725D"/>
    <w:rsid w:val="001F012B"/>
    <w:rsid w:val="001F0512"/>
    <w:rsid w:val="001F0885"/>
    <w:rsid w:val="001F132C"/>
    <w:rsid w:val="001F1773"/>
    <w:rsid w:val="001F1B33"/>
    <w:rsid w:val="001F1C6B"/>
    <w:rsid w:val="001F1CF3"/>
    <w:rsid w:val="001F1E8F"/>
    <w:rsid w:val="001F248D"/>
    <w:rsid w:val="001F2594"/>
    <w:rsid w:val="001F2C9C"/>
    <w:rsid w:val="001F3A55"/>
    <w:rsid w:val="001F3AEF"/>
    <w:rsid w:val="001F3B95"/>
    <w:rsid w:val="001F46FB"/>
    <w:rsid w:val="001F4BF4"/>
    <w:rsid w:val="001F52F0"/>
    <w:rsid w:val="001F57E3"/>
    <w:rsid w:val="001F58EE"/>
    <w:rsid w:val="001F6696"/>
    <w:rsid w:val="001F6F95"/>
    <w:rsid w:val="001F7341"/>
    <w:rsid w:val="001F7CDA"/>
    <w:rsid w:val="00200132"/>
    <w:rsid w:val="002001C1"/>
    <w:rsid w:val="002009D0"/>
    <w:rsid w:val="00200CF0"/>
    <w:rsid w:val="00200FEE"/>
    <w:rsid w:val="00201131"/>
    <w:rsid w:val="002018FF"/>
    <w:rsid w:val="002034F2"/>
    <w:rsid w:val="00203E41"/>
    <w:rsid w:val="00204607"/>
    <w:rsid w:val="0020484E"/>
    <w:rsid w:val="00204C22"/>
    <w:rsid w:val="00206891"/>
    <w:rsid w:val="002073F2"/>
    <w:rsid w:val="00207735"/>
    <w:rsid w:val="002078D8"/>
    <w:rsid w:val="00211727"/>
    <w:rsid w:val="002128CE"/>
    <w:rsid w:val="002130C7"/>
    <w:rsid w:val="0021375B"/>
    <w:rsid w:val="002143C9"/>
    <w:rsid w:val="002155DE"/>
    <w:rsid w:val="00215C3A"/>
    <w:rsid w:val="00215FE3"/>
    <w:rsid w:val="002170BE"/>
    <w:rsid w:val="002177B1"/>
    <w:rsid w:val="00221974"/>
    <w:rsid w:val="00221C11"/>
    <w:rsid w:val="00221FBE"/>
    <w:rsid w:val="002228C9"/>
    <w:rsid w:val="002233A9"/>
    <w:rsid w:val="00223525"/>
    <w:rsid w:val="0022481C"/>
    <w:rsid w:val="00225DBE"/>
    <w:rsid w:val="0022751B"/>
    <w:rsid w:val="00227C9F"/>
    <w:rsid w:val="00227DBC"/>
    <w:rsid w:val="0023057F"/>
    <w:rsid w:val="002316A2"/>
    <w:rsid w:val="0023178C"/>
    <w:rsid w:val="00231CFC"/>
    <w:rsid w:val="00232642"/>
    <w:rsid w:val="002336CD"/>
    <w:rsid w:val="00233929"/>
    <w:rsid w:val="00233C0A"/>
    <w:rsid w:val="0023438B"/>
    <w:rsid w:val="002345A7"/>
    <w:rsid w:val="00235B97"/>
    <w:rsid w:val="00235EA3"/>
    <w:rsid w:val="002373AE"/>
    <w:rsid w:val="00237690"/>
    <w:rsid w:val="002407F0"/>
    <w:rsid w:val="002428DA"/>
    <w:rsid w:val="00242EA7"/>
    <w:rsid w:val="002430D6"/>
    <w:rsid w:val="002437BE"/>
    <w:rsid w:val="00243811"/>
    <w:rsid w:val="00243CA3"/>
    <w:rsid w:val="0024498B"/>
    <w:rsid w:val="00246855"/>
    <w:rsid w:val="002468DB"/>
    <w:rsid w:val="00246C1D"/>
    <w:rsid w:val="002476D4"/>
    <w:rsid w:val="0024797C"/>
    <w:rsid w:val="00250D35"/>
    <w:rsid w:val="002510BC"/>
    <w:rsid w:val="0025155E"/>
    <w:rsid w:val="00251F6E"/>
    <w:rsid w:val="00254C58"/>
    <w:rsid w:val="002553BE"/>
    <w:rsid w:val="0025568F"/>
    <w:rsid w:val="00256630"/>
    <w:rsid w:val="00256E94"/>
    <w:rsid w:val="0025708E"/>
    <w:rsid w:val="0025738D"/>
    <w:rsid w:val="00257CB7"/>
    <w:rsid w:val="0026060E"/>
    <w:rsid w:val="00261663"/>
    <w:rsid w:val="002630AA"/>
    <w:rsid w:val="002637AE"/>
    <w:rsid w:val="002653EF"/>
    <w:rsid w:val="00265976"/>
    <w:rsid w:val="002666F9"/>
    <w:rsid w:val="00266CCD"/>
    <w:rsid w:val="00266DE8"/>
    <w:rsid w:val="00266F39"/>
    <w:rsid w:val="002671AA"/>
    <w:rsid w:val="00267E54"/>
    <w:rsid w:val="00270AF3"/>
    <w:rsid w:val="00270BCE"/>
    <w:rsid w:val="002715F5"/>
    <w:rsid w:val="00271616"/>
    <w:rsid w:val="00273084"/>
    <w:rsid w:val="00274DF1"/>
    <w:rsid w:val="002756A0"/>
    <w:rsid w:val="002767C5"/>
    <w:rsid w:val="00276942"/>
    <w:rsid w:val="00276FFD"/>
    <w:rsid w:val="00277F56"/>
    <w:rsid w:val="00280403"/>
    <w:rsid w:val="0028072F"/>
    <w:rsid w:val="0028082C"/>
    <w:rsid w:val="0028151C"/>
    <w:rsid w:val="0028195B"/>
    <w:rsid w:val="00281AA8"/>
    <w:rsid w:val="00281DB0"/>
    <w:rsid w:val="00282004"/>
    <w:rsid w:val="002820CD"/>
    <w:rsid w:val="0028264A"/>
    <w:rsid w:val="0028267E"/>
    <w:rsid w:val="0028421A"/>
    <w:rsid w:val="00284543"/>
    <w:rsid w:val="00285291"/>
    <w:rsid w:val="00285414"/>
    <w:rsid w:val="00286B49"/>
    <w:rsid w:val="0028722B"/>
    <w:rsid w:val="0029066D"/>
    <w:rsid w:val="00290BF6"/>
    <w:rsid w:val="00291AFA"/>
    <w:rsid w:val="00291BF6"/>
    <w:rsid w:val="0029226B"/>
    <w:rsid w:val="0029230F"/>
    <w:rsid w:val="00292328"/>
    <w:rsid w:val="00292705"/>
    <w:rsid w:val="00293C6C"/>
    <w:rsid w:val="00296093"/>
    <w:rsid w:val="0029636E"/>
    <w:rsid w:val="002966B5"/>
    <w:rsid w:val="002979CE"/>
    <w:rsid w:val="002A05AE"/>
    <w:rsid w:val="002A088C"/>
    <w:rsid w:val="002A132E"/>
    <w:rsid w:val="002A165B"/>
    <w:rsid w:val="002A29EB"/>
    <w:rsid w:val="002A32FA"/>
    <w:rsid w:val="002A40A8"/>
    <w:rsid w:val="002A504D"/>
    <w:rsid w:val="002A6A06"/>
    <w:rsid w:val="002A7E80"/>
    <w:rsid w:val="002B081C"/>
    <w:rsid w:val="002B168B"/>
    <w:rsid w:val="002B16F1"/>
    <w:rsid w:val="002B19DE"/>
    <w:rsid w:val="002B1EC0"/>
    <w:rsid w:val="002B299A"/>
    <w:rsid w:val="002B2EE9"/>
    <w:rsid w:val="002B3478"/>
    <w:rsid w:val="002B35E4"/>
    <w:rsid w:val="002B3880"/>
    <w:rsid w:val="002B3BAD"/>
    <w:rsid w:val="002B4116"/>
    <w:rsid w:val="002B4151"/>
    <w:rsid w:val="002B43E1"/>
    <w:rsid w:val="002B46BF"/>
    <w:rsid w:val="002B56AE"/>
    <w:rsid w:val="002B599B"/>
    <w:rsid w:val="002B6C00"/>
    <w:rsid w:val="002B70FF"/>
    <w:rsid w:val="002B74D6"/>
    <w:rsid w:val="002B7A84"/>
    <w:rsid w:val="002B7DFF"/>
    <w:rsid w:val="002C085C"/>
    <w:rsid w:val="002C1A98"/>
    <w:rsid w:val="002C1CE7"/>
    <w:rsid w:val="002C2189"/>
    <w:rsid w:val="002C27D2"/>
    <w:rsid w:val="002C2CDB"/>
    <w:rsid w:val="002C3299"/>
    <w:rsid w:val="002C403E"/>
    <w:rsid w:val="002C486C"/>
    <w:rsid w:val="002C4B92"/>
    <w:rsid w:val="002C59CA"/>
    <w:rsid w:val="002C5BA7"/>
    <w:rsid w:val="002C64D8"/>
    <w:rsid w:val="002C67FD"/>
    <w:rsid w:val="002C6808"/>
    <w:rsid w:val="002C7487"/>
    <w:rsid w:val="002C7797"/>
    <w:rsid w:val="002C7FE8"/>
    <w:rsid w:val="002D0795"/>
    <w:rsid w:val="002D1625"/>
    <w:rsid w:val="002D1EA3"/>
    <w:rsid w:val="002D2388"/>
    <w:rsid w:val="002D35E1"/>
    <w:rsid w:val="002D39AC"/>
    <w:rsid w:val="002D4A26"/>
    <w:rsid w:val="002D5881"/>
    <w:rsid w:val="002D645D"/>
    <w:rsid w:val="002D651F"/>
    <w:rsid w:val="002D7401"/>
    <w:rsid w:val="002D773E"/>
    <w:rsid w:val="002E0410"/>
    <w:rsid w:val="002E0FC1"/>
    <w:rsid w:val="002E114B"/>
    <w:rsid w:val="002E1A12"/>
    <w:rsid w:val="002E1C5B"/>
    <w:rsid w:val="002E228D"/>
    <w:rsid w:val="002E2D85"/>
    <w:rsid w:val="002E3706"/>
    <w:rsid w:val="002E37DC"/>
    <w:rsid w:val="002E38F0"/>
    <w:rsid w:val="002E3960"/>
    <w:rsid w:val="002E3E0E"/>
    <w:rsid w:val="002E4FE2"/>
    <w:rsid w:val="002E579F"/>
    <w:rsid w:val="002E57E3"/>
    <w:rsid w:val="002E64DE"/>
    <w:rsid w:val="002E6CB8"/>
    <w:rsid w:val="002E71C0"/>
    <w:rsid w:val="002E77B3"/>
    <w:rsid w:val="002E7D6F"/>
    <w:rsid w:val="002F0114"/>
    <w:rsid w:val="002F156C"/>
    <w:rsid w:val="002F2CF0"/>
    <w:rsid w:val="002F2D58"/>
    <w:rsid w:val="002F3FB2"/>
    <w:rsid w:val="002F4CD5"/>
    <w:rsid w:val="002F4FC5"/>
    <w:rsid w:val="002F541F"/>
    <w:rsid w:val="002F5A3F"/>
    <w:rsid w:val="002F7CA8"/>
    <w:rsid w:val="002F7D7F"/>
    <w:rsid w:val="003002E8"/>
    <w:rsid w:val="0030168C"/>
    <w:rsid w:val="00301F62"/>
    <w:rsid w:val="0030218F"/>
    <w:rsid w:val="003021C4"/>
    <w:rsid w:val="003024CB"/>
    <w:rsid w:val="003033F6"/>
    <w:rsid w:val="00303838"/>
    <w:rsid w:val="00303EF6"/>
    <w:rsid w:val="003040CE"/>
    <w:rsid w:val="00304785"/>
    <w:rsid w:val="00306494"/>
    <w:rsid w:val="00306A12"/>
    <w:rsid w:val="00306F99"/>
    <w:rsid w:val="00307D15"/>
    <w:rsid w:val="0031019E"/>
    <w:rsid w:val="00310E88"/>
    <w:rsid w:val="00312334"/>
    <w:rsid w:val="00312A0F"/>
    <w:rsid w:val="00312C4F"/>
    <w:rsid w:val="00312F16"/>
    <w:rsid w:val="00315790"/>
    <w:rsid w:val="00315833"/>
    <w:rsid w:val="00315A08"/>
    <w:rsid w:val="00316CA5"/>
    <w:rsid w:val="00317740"/>
    <w:rsid w:val="0031787C"/>
    <w:rsid w:val="00320BA1"/>
    <w:rsid w:val="00321035"/>
    <w:rsid w:val="003212BF"/>
    <w:rsid w:val="0032356C"/>
    <w:rsid w:val="00323759"/>
    <w:rsid w:val="00325395"/>
    <w:rsid w:val="003255B5"/>
    <w:rsid w:val="00325A22"/>
    <w:rsid w:val="00325B96"/>
    <w:rsid w:val="003270C5"/>
    <w:rsid w:val="0032786F"/>
    <w:rsid w:val="00327E38"/>
    <w:rsid w:val="0033088F"/>
    <w:rsid w:val="00330C1B"/>
    <w:rsid w:val="00330FBE"/>
    <w:rsid w:val="0033245A"/>
    <w:rsid w:val="00333174"/>
    <w:rsid w:val="00333583"/>
    <w:rsid w:val="003339DD"/>
    <w:rsid w:val="0033463E"/>
    <w:rsid w:val="00335911"/>
    <w:rsid w:val="00336033"/>
    <w:rsid w:val="003361D3"/>
    <w:rsid w:val="003367C5"/>
    <w:rsid w:val="003371A1"/>
    <w:rsid w:val="003408DA"/>
    <w:rsid w:val="003421BF"/>
    <w:rsid w:val="003442D0"/>
    <w:rsid w:val="0034477B"/>
    <w:rsid w:val="00344786"/>
    <w:rsid w:val="00345833"/>
    <w:rsid w:val="00345EB0"/>
    <w:rsid w:val="00346BDB"/>
    <w:rsid w:val="00346E09"/>
    <w:rsid w:val="003471A5"/>
    <w:rsid w:val="00347A84"/>
    <w:rsid w:val="00347E2A"/>
    <w:rsid w:val="00350094"/>
    <w:rsid w:val="003502EF"/>
    <w:rsid w:val="00350B2B"/>
    <w:rsid w:val="00351E6A"/>
    <w:rsid w:val="00352555"/>
    <w:rsid w:val="00352636"/>
    <w:rsid w:val="00352AC1"/>
    <w:rsid w:val="00352BCF"/>
    <w:rsid w:val="00352DB6"/>
    <w:rsid w:val="00352E93"/>
    <w:rsid w:val="00353540"/>
    <w:rsid w:val="0035387D"/>
    <w:rsid w:val="003554FF"/>
    <w:rsid w:val="0035555A"/>
    <w:rsid w:val="00355AD1"/>
    <w:rsid w:val="00357BD1"/>
    <w:rsid w:val="00357CA6"/>
    <w:rsid w:val="00357D8B"/>
    <w:rsid w:val="0036096F"/>
    <w:rsid w:val="0036098A"/>
    <w:rsid w:val="00360A77"/>
    <w:rsid w:val="00361599"/>
    <w:rsid w:val="00361C36"/>
    <w:rsid w:val="00361CB8"/>
    <w:rsid w:val="00361DBC"/>
    <w:rsid w:val="00362B91"/>
    <w:rsid w:val="0036317F"/>
    <w:rsid w:val="00363195"/>
    <w:rsid w:val="003635A6"/>
    <w:rsid w:val="003650C2"/>
    <w:rsid w:val="0036577E"/>
    <w:rsid w:val="00366261"/>
    <w:rsid w:val="003663BA"/>
    <w:rsid w:val="003664BE"/>
    <w:rsid w:val="003665EE"/>
    <w:rsid w:val="00366ED1"/>
    <w:rsid w:val="0036704C"/>
    <w:rsid w:val="00367778"/>
    <w:rsid w:val="003708AE"/>
    <w:rsid w:val="00370E77"/>
    <w:rsid w:val="003719B9"/>
    <w:rsid w:val="00372396"/>
    <w:rsid w:val="00372AE3"/>
    <w:rsid w:val="0037310F"/>
    <w:rsid w:val="00373275"/>
    <w:rsid w:val="003735CA"/>
    <w:rsid w:val="00373F04"/>
    <w:rsid w:val="0037466F"/>
    <w:rsid w:val="003761A4"/>
    <w:rsid w:val="00376201"/>
    <w:rsid w:val="0037623F"/>
    <w:rsid w:val="00377FF0"/>
    <w:rsid w:val="003800AC"/>
    <w:rsid w:val="00380192"/>
    <w:rsid w:val="00380596"/>
    <w:rsid w:val="003805F9"/>
    <w:rsid w:val="003807E3"/>
    <w:rsid w:val="00380BE7"/>
    <w:rsid w:val="00381136"/>
    <w:rsid w:val="00381228"/>
    <w:rsid w:val="00381C4F"/>
    <w:rsid w:val="00381E26"/>
    <w:rsid w:val="00382772"/>
    <w:rsid w:val="003827CD"/>
    <w:rsid w:val="00382A78"/>
    <w:rsid w:val="00382DB3"/>
    <w:rsid w:val="00382F3C"/>
    <w:rsid w:val="00384110"/>
    <w:rsid w:val="00384B80"/>
    <w:rsid w:val="0038566D"/>
    <w:rsid w:val="003856A0"/>
    <w:rsid w:val="00386410"/>
    <w:rsid w:val="00386AA3"/>
    <w:rsid w:val="00387536"/>
    <w:rsid w:val="00387A3E"/>
    <w:rsid w:val="00390495"/>
    <w:rsid w:val="00390604"/>
    <w:rsid w:val="00393688"/>
    <w:rsid w:val="00394636"/>
    <w:rsid w:val="0039489B"/>
    <w:rsid w:val="00394A2A"/>
    <w:rsid w:val="00395BD2"/>
    <w:rsid w:val="00396544"/>
    <w:rsid w:val="003969AB"/>
    <w:rsid w:val="00396E2D"/>
    <w:rsid w:val="00397A9E"/>
    <w:rsid w:val="00397B9E"/>
    <w:rsid w:val="003A1937"/>
    <w:rsid w:val="003A1BFE"/>
    <w:rsid w:val="003A2303"/>
    <w:rsid w:val="003A404B"/>
    <w:rsid w:val="003A5892"/>
    <w:rsid w:val="003A5F79"/>
    <w:rsid w:val="003A6271"/>
    <w:rsid w:val="003A7635"/>
    <w:rsid w:val="003A7706"/>
    <w:rsid w:val="003A78E1"/>
    <w:rsid w:val="003B06B4"/>
    <w:rsid w:val="003B1E96"/>
    <w:rsid w:val="003B202E"/>
    <w:rsid w:val="003B3B22"/>
    <w:rsid w:val="003B4275"/>
    <w:rsid w:val="003B55E1"/>
    <w:rsid w:val="003B635D"/>
    <w:rsid w:val="003B6C25"/>
    <w:rsid w:val="003C1017"/>
    <w:rsid w:val="003C2A2B"/>
    <w:rsid w:val="003C3EC5"/>
    <w:rsid w:val="003C48CA"/>
    <w:rsid w:val="003C4A07"/>
    <w:rsid w:val="003C4ECA"/>
    <w:rsid w:val="003C526F"/>
    <w:rsid w:val="003C53E1"/>
    <w:rsid w:val="003C59CE"/>
    <w:rsid w:val="003C5F03"/>
    <w:rsid w:val="003C6345"/>
    <w:rsid w:val="003C67C9"/>
    <w:rsid w:val="003C6E63"/>
    <w:rsid w:val="003D04AB"/>
    <w:rsid w:val="003D0B34"/>
    <w:rsid w:val="003D0DED"/>
    <w:rsid w:val="003D0E71"/>
    <w:rsid w:val="003D229D"/>
    <w:rsid w:val="003D2384"/>
    <w:rsid w:val="003D2A1A"/>
    <w:rsid w:val="003D2E55"/>
    <w:rsid w:val="003D499E"/>
    <w:rsid w:val="003D4A5D"/>
    <w:rsid w:val="003D5D53"/>
    <w:rsid w:val="003D7327"/>
    <w:rsid w:val="003E12BA"/>
    <w:rsid w:val="003E2C23"/>
    <w:rsid w:val="003E2DE8"/>
    <w:rsid w:val="003E3AB6"/>
    <w:rsid w:val="003E4506"/>
    <w:rsid w:val="003E5BAE"/>
    <w:rsid w:val="003E686B"/>
    <w:rsid w:val="003E6ED4"/>
    <w:rsid w:val="003E72C9"/>
    <w:rsid w:val="003E770D"/>
    <w:rsid w:val="003F003B"/>
    <w:rsid w:val="003F02D1"/>
    <w:rsid w:val="003F04BA"/>
    <w:rsid w:val="003F050F"/>
    <w:rsid w:val="003F25C6"/>
    <w:rsid w:val="003F265E"/>
    <w:rsid w:val="003F2A60"/>
    <w:rsid w:val="003F3E29"/>
    <w:rsid w:val="003F4050"/>
    <w:rsid w:val="003F4AAD"/>
    <w:rsid w:val="003F4E0D"/>
    <w:rsid w:val="003F5615"/>
    <w:rsid w:val="003F69C1"/>
    <w:rsid w:val="003F6C10"/>
    <w:rsid w:val="003F6C84"/>
    <w:rsid w:val="003F7507"/>
    <w:rsid w:val="003F7895"/>
    <w:rsid w:val="003F7DD7"/>
    <w:rsid w:val="00400026"/>
    <w:rsid w:val="00400E0F"/>
    <w:rsid w:val="0040125E"/>
    <w:rsid w:val="004027BA"/>
    <w:rsid w:val="00402F87"/>
    <w:rsid w:val="00402FFE"/>
    <w:rsid w:val="00404166"/>
    <w:rsid w:val="0040431F"/>
    <w:rsid w:val="004048CB"/>
    <w:rsid w:val="004049E4"/>
    <w:rsid w:val="00404AF6"/>
    <w:rsid w:val="00404F7F"/>
    <w:rsid w:val="00405630"/>
    <w:rsid w:val="00405998"/>
    <w:rsid w:val="00407DD2"/>
    <w:rsid w:val="00411508"/>
    <w:rsid w:val="00411C73"/>
    <w:rsid w:val="00412A4C"/>
    <w:rsid w:val="00412B0B"/>
    <w:rsid w:val="004132EA"/>
    <w:rsid w:val="00413A76"/>
    <w:rsid w:val="00413C85"/>
    <w:rsid w:val="00414C11"/>
    <w:rsid w:val="00415E66"/>
    <w:rsid w:val="004160FD"/>
    <w:rsid w:val="00416E8C"/>
    <w:rsid w:val="00417D6A"/>
    <w:rsid w:val="00417E60"/>
    <w:rsid w:val="0042063C"/>
    <w:rsid w:val="00420650"/>
    <w:rsid w:val="00420B65"/>
    <w:rsid w:val="00420D64"/>
    <w:rsid w:val="004211E0"/>
    <w:rsid w:val="004213FB"/>
    <w:rsid w:val="00421D44"/>
    <w:rsid w:val="00422430"/>
    <w:rsid w:val="00422B62"/>
    <w:rsid w:val="00422C35"/>
    <w:rsid w:val="00422EC2"/>
    <w:rsid w:val="00425722"/>
    <w:rsid w:val="00425862"/>
    <w:rsid w:val="00425934"/>
    <w:rsid w:val="00426F79"/>
    <w:rsid w:val="00427846"/>
    <w:rsid w:val="00427B42"/>
    <w:rsid w:val="00430C0D"/>
    <w:rsid w:val="00432DB9"/>
    <w:rsid w:val="00433151"/>
    <w:rsid w:val="00433674"/>
    <w:rsid w:val="004344A1"/>
    <w:rsid w:val="004352D8"/>
    <w:rsid w:val="0043636E"/>
    <w:rsid w:val="00437446"/>
    <w:rsid w:val="004376E1"/>
    <w:rsid w:val="004377EB"/>
    <w:rsid w:val="00437C49"/>
    <w:rsid w:val="00440AAC"/>
    <w:rsid w:val="004414AD"/>
    <w:rsid w:val="0044184B"/>
    <w:rsid w:val="00442428"/>
    <w:rsid w:val="004430CB"/>
    <w:rsid w:val="00443430"/>
    <w:rsid w:val="004448F0"/>
    <w:rsid w:val="00444DE6"/>
    <w:rsid w:val="0044511D"/>
    <w:rsid w:val="004451EF"/>
    <w:rsid w:val="00445751"/>
    <w:rsid w:val="004459C5"/>
    <w:rsid w:val="00445BAA"/>
    <w:rsid w:val="004467BC"/>
    <w:rsid w:val="00446C21"/>
    <w:rsid w:val="0044742E"/>
    <w:rsid w:val="00447B65"/>
    <w:rsid w:val="00450411"/>
    <w:rsid w:val="004504F6"/>
    <w:rsid w:val="00451B2E"/>
    <w:rsid w:val="00451CD9"/>
    <w:rsid w:val="0045388B"/>
    <w:rsid w:val="00453EAA"/>
    <w:rsid w:val="004543BF"/>
    <w:rsid w:val="00455812"/>
    <w:rsid w:val="00455DD1"/>
    <w:rsid w:val="00456830"/>
    <w:rsid w:val="00456C31"/>
    <w:rsid w:val="0045715C"/>
    <w:rsid w:val="004571B4"/>
    <w:rsid w:val="00457C4F"/>
    <w:rsid w:val="004603D8"/>
    <w:rsid w:val="004612B3"/>
    <w:rsid w:val="0046184F"/>
    <w:rsid w:val="00461DBD"/>
    <w:rsid w:val="004624F4"/>
    <w:rsid w:val="00462763"/>
    <w:rsid w:val="00462F78"/>
    <w:rsid w:val="004632FF"/>
    <w:rsid w:val="0046505F"/>
    <w:rsid w:val="00465B3A"/>
    <w:rsid w:val="00465EA0"/>
    <w:rsid w:val="00465F13"/>
    <w:rsid w:val="004663AC"/>
    <w:rsid w:val="00466613"/>
    <w:rsid w:val="0046687C"/>
    <w:rsid w:val="00466D27"/>
    <w:rsid w:val="004674C7"/>
    <w:rsid w:val="004676B7"/>
    <w:rsid w:val="004704F6"/>
    <w:rsid w:val="0047113F"/>
    <w:rsid w:val="00472BDB"/>
    <w:rsid w:val="004737BD"/>
    <w:rsid w:val="0047451F"/>
    <w:rsid w:val="00474707"/>
    <w:rsid w:val="00475601"/>
    <w:rsid w:val="00475B91"/>
    <w:rsid w:val="00475DAB"/>
    <w:rsid w:val="004773C1"/>
    <w:rsid w:val="004819F5"/>
    <w:rsid w:val="00481A0E"/>
    <w:rsid w:val="00482443"/>
    <w:rsid w:val="00482C19"/>
    <w:rsid w:val="00482F1D"/>
    <w:rsid w:val="004833F3"/>
    <w:rsid w:val="00483C0D"/>
    <w:rsid w:val="00484B9B"/>
    <w:rsid w:val="00485021"/>
    <w:rsid w:val="00485308"/>
    <w:rsid w:val="004855C0"/>
    <w:rsid w:val="004858D0"/>
    <w:rsid w:val="00486B5A"/>
    <w:rsid w:val="00487661"/>
    <w:rsid w:val="00490081"/>
    <w:rsid w:val="004926D9"/>
    <w:rsid w:val="004928E4"/>
    <w:rsid w:val="00493341"/>
    <w:rsid w:val="00493CC7"/>
    <w:rsid w:val="0049487E"/>
    <w:rsid w:val="004951E0"/>
    <w:rsid w:val="0049554D"/>
    <w:rsid w:val="004959AA"/>
    <w:rsid w:val="004A06CE"/>
    <w:rsid w:val="004A1385"/>
    <w:rsid w:val="004A14E2"/>
    <w:rsid w:val="004A1B18"/>
    <w:rsid w:val="004A1D54"/>
    <w:rsid w:val="004A43ED"/>
    <w:rsid w:val="004A5713"/>
    <w:rsid w:val="004A5B01"/>
    <w:rsid w:val="004A5C5F"/>
    <w:rsid w:val="004A76BB"/>
    <w:rsid w:val="004A7F49"/>
    <w:rsid w:val="004B10AC"/>
    <w:rsid w:val="004B1EF0"/>
    <w:rsid w:val="004B21C1"/>
    <w:rsid w:val="004B2598"/>
    <w:rsid w:val="004B29E0"/>
    <w:rsid w:val="004B3686"/>
    <w:rsid w:val="004B38AE"/>
    <w:rsid w:val="004B594B"/>
    <w:rsid w:val="004B5A48"/>
    <w:rsid w:val="004B5ECB"/>
    <w:rsid w:val="004B659D"/>
    <w:rsid w:val="004B737C"/>
    <w:rsid w:val="004C07F0"/>
    <w:rsid w:val="004C0809"/>
    <w:rsid w:val="004C098B"/>
    <w:rsid w:val="004C136D"/>
    <w:rsid w:val="004C13A0"/>
    <w:rsid w:val="004C1520"/>
    <w:rsid w:val="004C1B0D"/>
    <w:rsid w:val="004C2812"/>
    <w:rsid w:val="004C2CFB"/>
    <w:rsid w:val="004C2DED"/>
    <w:rsid w:val="004C2E0F"/>
    <w:rsid w:val="004C329A"/>
    <w:rsid w:val="004C34FE"/>
    <w:rsid w:val="004C3C19"/>
    <w:rsid w:val="004C4018"/>
    <w:rsid w:val="004C40C8"/>
    <w:rsid w:val="004C421D"/>
    <w:rsid w:val="004C4C16"/>
    <w:rsid w:val="004C4CA7"/>
    <w:rsid w:val="004C5836"/>
    <w:rsid w:val="004C5CA9"/>
    <w:rsid w:val="004C61D4"/>
    <w:rsid w:val="004C64FD"/>
    <w:rsid w:val="004C76F5"/>
    <w:rsid w:val="004D0244"/>
    <w:rsid w:val="004D0EE3"/>
    <w:rsid w:val="004D15FE"/>
    <w:rsid w:val="004D1750"/>
    <w:rsid w:val="004D18A9"/>
    <w:rsid w:val="004D1CD7"/>
    <w:rsid w:val="004D3373"/>
    <w:rsid w:val="004D35D6"/>
    <w:rsid w:val="004D470A"/>
    <w:rsid w:val="004D4E08"/>
    <w:rsid w:val="004D50E0"/>
    <w:rsid w:val="004D5ADE"/>
    <w:rsid w:val="004D682B"/>
    <w:rsid w:val="004D703C"/>
    <w:rsid w:val="004D7EB3"/>
    <w:rsid w:val="004E00A3"/>
    <w:rsid w:val="004E07F1"/>
    <w:rsid w:val="004E0808"/>
    <w:rsid w:val="004E13B4"/>
    <w:rsid w:val="004E13D2"/>
    <w:rsid w:val="004E1419"/>
    <w:rsid w:val="004E21BF"/>
    <w:rsid w:val="004E2BFC"/>
    <w:rsid w:val="004E2CBE"/>
    <w:rsid w:val="004E30BE"/>
    <w:rsid w:val="004E350F"/>
    <w:rsid w:val="004E41FE"/>
    <w:rsid w:val="004E43AD"/>
    <w:rsid w:val="004E4FEA"/>
    <w:rsid w:val="004E555E"/>
    <w:rsid w:val="004E633B"/>
    <w:rsid w:val="004E65A6"/>
    <w:rsid w:val="004E669A"/>
    <w:rsid w:val="004E6FB3"/>
    <w:rsid w:val="004E703F"/>
    <w:rsid w:val="004E7896"/>
    <w:rsid w:val="004E7907"/>
    <w:rsid w:val="004E7A5E"/>
    <w:rsid w:val="004F0322"/>
    <w:rsid w:val="004F08F2"/>
    <w:rsid w:val="004F09D3"/>
    <w:rsid w:val="004F3731"/>
    <w:rsid w:val="004F39F7"/>
    <w:rsid w:val="004F3F7A"/>
    <w:rsid w:val="004F5293"/>
    <w:rsid w:val="004F57C8"/>
    <w:rsid w:val="004F7FEE"/>
    <w:rsid w:val="004F7FFB"/>
    <w:rsid w:val="00500071"/>
    <w:rsid w:val="00500617"/>
    <w:rsid w:val="00500DC6"/>
    <w:rsid w:val="005025B9"/>
    <w:rsid w:val="00503893"/>
    <w:rsid w:val="00504588"/>
    <w:rsid w:val="00505F34"/>
    <w:rsid w:val="00506DF6"/>
    <w:rsid w:val="005078C8"/>
    <w:rsid w:val="0050794B"/>
    <w:rsid w:val="00507F8F"/>
    <w:rsid w:val="00510756"/>
    <w:rsid w:val="00511BBA"/>
    <w:rsid w:val="00512C30"/>
    <w:rsid w:val="00512D89"/>
    <w:rsid w:val="0051495D"/>
    <w:rsid w:val="00515139"/>
    <w:rsid w:val="00515635"/>
    <w:rsid w:val="00515C91"/>
    <w:rsid w:val="00515FB7"/>
    <w:rsid w:val="00517413"/>
    <w:rsid w:val="00520A4A"/>
    <w:rsid w:val="00520C6F"/>
    <w:rsid w:val="0052152B"/>
    <w:rsid w:val="0052176B"/>
    <w:rsid w:val="00525126"/>
    <w:rsid w:val="005254C3"/>
    <w:rsid w:val="00526483"/>
    <w:rsid w:val="00527196"/>
    <w:rsid w:val="00527F01"/>
    <w:rsid w:val="005313A7"/>
    <w:rsid w:val="00532408"/>
    <w:rsid w:val="00532D62"/>
    <w:rsid w:val="00533505"/>
    <w:rsid w:val="005339B3"/>
    <w:rsid w:val="00534197"/>
    <w:rsid w:val="00534388"/>
    <w:rsid w:val="00535A0C"/>
    <w:rsid w:val="0053601C"/>
    <w:rsid w:val="00536B82"/>
    <w:rsid w:val="005373FA"/>
    <w:rsid w:val="00540826"/>
    <w:rsid w:val="00541C0F"/>
    <w:rsid w:val="005422E1"/>
    <w:rsid w:val="0054288F"/>
    <w:rsid w:val="00542D90"/>
    <w:rsid w:val="00542FDF"/>
    <w:rsid w:val="00544659"/>
    <w:rsid w:val="00544CFB"/>
    <w:rsid w:val="00544F5A"/>
    <w:rsid w:val="00545436"/>
    <w:rsid w:val="005465B6"/>
    <w:rsid w:val="00547022"/>
    <w:rsid w:val="0054710C"/>
    <w:rsid w:val="00547785"/>
    <w:rsid w:val="005477ED"/>
    <w:rsid w:val="00547ED6"/>
    <w:rsid w:val="00550982"/>
    <w:rsid w:val="00552963"/>
    <w:rsid w:val="005531CF"/>
    <w:rsid w:val="0055329E"/>
    <w:rsid w:val="00554956"/>
    <w:rsid w:val="00555138"/>
    <w:rsid w:val="005556AA"/>
    <w:rsid w:val="00555ABC"/>
    <w:rsid w:val="00557BB0"/>
    <w:rsid w:val="00557BDE"/>
    <w:rsid w:val="00557E7B"/>
    <w:rsid w:val="00560390"/>
    <w:rsid w:val="00560FB4"/>
    <w:rsid w:val="0056105D"/>
    <w:rsid w:val="005613A2"/>
    <w:rsid w:val="00561D3F"/>
    <w:rsid w:val="00563B53"/>
    <w:rsid w:val="00563FB1"/>
    <w:rsid w:val="00564168"/>
    <w:rsid w:val="005642B6"/>
    <w:rsid w:val="005645F8"/>
    <w:rsid w:val="00565026"/>
    <w:rsid w:val="00566D44"/>
    <w:rsid w:val="005670EA"/>
    <w:rsid w:val="00567278"/>
    <w:rsid w:val="00567653"/>
    <w:rsid w:val="00571C3C"/>
    <w:rsid w:val="00573009"/>
    <w:rsid w:val="005731CE"/>
    <w:rsid w:val="00574B57"/>
    <w:rsid w:val="00575AE4"/>
    <w:rsid w:val="005763FF"/>
    <w:rsid w:val="00576B7F"/>
    <w:rsid w:val="00576EAD"/>
    <w:rsid w:val="00576FA0"/>
    <w:rsid w:val="00576FE6"/>
    <w:rsid w:val="00577128"/>
    <w:rsid w:val="005775BD"/>
    <w:rsid w:val="0058172E"/>
    <w:rsid w:val="00581D6C"/>
    <w:rsid w:val="00582205"/>
    <w:rsid w:val="005833A9"/>
    <w:rsid w:val="005849CC"/>
    <w:rsid w:val="00584B6D"/>
    <w:rsid w:val="0058622B"/>
    <w:rsid w:val="00586564"/>
    <w:rsid w:val="0058699E"/>
    <w:rsid w:val="005874BF"/>
    <w:rsid w:val="00587786"/>
    <w:rsid w:val="00587CBC"/>
    <w:rsid w:val="00590C8C"/>
    <w:rsid w:val="00591618"/>
    <w:rsid w:val="00591722"/>
    <w:rsid w:val="00591D69"/>
    <w:rsid w:val="00592067"/>
    <w:rsid w:val="00592340"/>
    <w:rsid w:val="00593BB3"/>
    <w:rsid w:val="005969FB"/>
    <w:rsid w:val="00597FEE"/>
    <w:rsid w:val="005A00BB"/>
    <w:rsid w:val="005A14D3"/>
    <w:rsid w:val="005A215A"/>
    <w:rsid w:val="005A21A1"/>
    <w:rsid w:val="005A22EA"/>
    <w:rsid w:val="005A240C"/>
    <w:rsid w:val="005A2805"/>
    <w:rsid w:val="005A2C8B"/>
    <w:rsid w:val="005A4B3A"/>
    <w:rsid w:val="005A53BE"/>
    <w:rsid w:val="005A5C5C"/>
    <w:rsid w:val="005A6B7B"/>
    <w:rsid w:val="005A6F86"/>
    <w:rsid w:val="005A70E7"/>
    <w:rsid w:val="005A7D8B"/>
    <w:rsid w:val="005B1728"/>
    <w:rsid w:val="005B22A4"/>
    <w:rsid w:val="005B3626"/>
    <w:rsid w:val="005B438B"/>
    <w:rsid w:val="005B72DF"/>
    <w:rsid w:val="005B7B72"/>
    <w:rsid w:val="005B7D1E"/>
    <w:rsid w:val="005B7F26"/>
    <w:rsid w:val="005C0A0D"/>
    <w:rsid w:val="005C1256"/>
    <w:rsid w:val="005C19B8"/>
    <w:rsid w:val="005C1A0B"/>
    <w:rsid w:val="005C1E95"/>
    <w:rsid w:val="005C2C37"/>
    <w:rsid w:val="005C3D5B"/>
    <w:rsid w:val="005C41FF"/>
    <w:rsid w:val="005C4C0E"/>
    <w:rsid w:val="005C5233"/>
    <w:rsid w:val="005C58B6"/>
    <w:rsid w:val="005C5D1C"/>
    <w:rsid w:val="005D1555"/>
    <w:rsid w:val="005D1F3F"/>
    <w:rsid w:val="005D2101"/>
    <w:rsid w:val="005D2213"/>
    <w:rsid w:val="005D2BF8"/>
    <w:rsid w:val="005D494D"/>
    <w:rsid w:val="005D5619"/>
    <w:rsid w:val="005D632D"/>
    <w:rsid w:val="005D757A"/>
    <w:rsid w:val="005D792C"/>
    <w:rsid w:val="005E01C2"/>
    <w:rsid w:val="005E05E9"/>
    <w:rsid w:val="005E0DEA"/>
    <w:rsid w:val="005E14BF"/>
    <w:rsid w:val="005E183A"/>
    <w:rsid w:val="005E19B6"/>
    <w:rsid w:val="005E1FEF"/>
    <w:rsid w:val="005E2CAE"/>
    <w:rsid w:val="005E2F5E"/>
    <w:rsid w:val="005E42D6"/>
    <w:rsid w:val="005E4493"/>
    <w:rsid w:val="005E5693"/>
    <w:rsid w:val="005E68E3"/>
    <w:rsid w:val="005F032B"/>
    <w:rsid w:val="005F05B9"/>
    <w:rsid w:val="005F201E"/>
    <w:rsid w:val="005F2D89"/>
    <w:rsid w:val="005F2ECD"/>
    <w:rsid w:val="005F2EE2"/>
    <w:rsid w:val="005F30D9"/>
    <w:rsid w:val="005F38F4"/>
    <w:rsid w:val="005F4BE4"/>
    <w:rsid w:val="005F604F"/>
    <w:rsid w:val="005F62A4"/>
    <w:rsid w:val="005F774E"/>
    <w:rsid w:val="005F7DCA"/>
    <w:rsid w:val="00601AAA"/>
    <w:rsid w:val="00601C5B"/>
    <w:rsid w:val="006028BC"/>
    <w:rsid w:val="006034B3"/>
    <w:rsid w:val="00603787"/>
    <w:rsid w:val="00603E42"/>
    <w:rsid w:val="006045C0"/>
    <w:rsid w:val="00604A29"/>
    <w:rsid w:val="00604B6F"/>
    <w:rsid w:val="00604D0E"/>
    <w:rsid w:val="006051E4"/>
    <w:rsid w:val="00606112"/>
    <w:rsid w:val="00606E9C"/>
    <w:rsid w:val="006072C7"/>
    <w:rsid w:val="00607596"/>
    <w:rsid w:val="006102FC"/>
    <w:rsid w:val="00610A68"/>
    <w:rsid w:val="0061121D"/>
    <w:rsid w:val="00611259"/>
    <w:rsid w:val="0061142B"/>
    <w:rsid w:val="006116AE"/>
    <w:rsid w:val="006119E5"/>
    <w:rsid w:val="006122B6"/>
    <w:rsid w:val="00612451"/>
    <w:rsid w:val="00613873"/>
    <w:rsid w:val="006149CA"/>
    <w:rsid w:val="00615301"/>
    <w:rsid w:val="00615C35"/>
    <w:rsid w:val="0061690F"/>
    <w:rsid w:val="00617687"/>
    <w:rsid w:val="00620468"/>
    <w:rsid w:val="00620C73"/>
    <w:rsid w:val="006212A5"/>
    <w:rsid w:val="00621730"/>
    <w:rsid w:val="00621CA7"/>
    <w:rsid w:val="00621DA9"/>
    <w:rsid w:val="00622885"/>
    <w:rsid w:val="00622FB3"/>
    <w:rsid w:val="00623604"/>
    <w:rsid w:val="00624837"/>
    <w:rsid w:val="00625273"/>
    <w:rsid w:val="00625373"/>
    <w:rsid w:val="0062553C"/>
    <w:rsid w:val="00625D31"/>
    <w:rsid w:val="00626246"/>
    <w:rsid w:val="00626279"/>
    <w:rsid w:val="00626532"/>
    <w:rsid w:val="00626A36"/>
    <w:rsid w:val="0062716F"/>
    <w:rsid w:val="006271F7"/>
    <w:rsid w:val="00627517"/>
    <w:rsid w:val="00631AAB"/>
    <w:rsid w:val="0063207B"/>
    <w:rsid w:val="006320EA"/>
    <w:rsid w:val="00632E6E"/>
    <w:rsid w:val="00635677"/>
    <w:rsid w:val="006356D8"/>
    <w:rsid w:val="00635EF3"/>
    <w:rsid w:val="00637C8B"/>
    <w:rsid w:val="00637EBA"/>
    <w:rsid w:val="00640137"/>
    <w:rsid w:val="00640158"/>
    <w:rsid w:val="00640BFE"/>
    <w:rsid w:val="00640D08"/>
    <w:rsid w:val="006418FD"/>
    <w:rsid w:val="00641F58"/>
    <w:rsid w:val="006426F5"/>
    <w:rsid w:val="00642A2B"/>
    <w:rsid w:val="006448B9"/>
    <w:rsid w:val="006453C3"/>
    <w:rsid w:val="006469CA"/>
    <w:rsid w:val="00647AFE"/>
    <w:rsid w:val="00647E7C"/>
    <w:rsid w:val="00651410"/>
    <w:rsid w:val="00655440"/>
    <w:rsid w:val="006555F4"/>
    <w:rsid w:val="0065617D"/>
    <w:rsid w:val="00657799"/>
    <w:rsid w:val="0066000E"/>
    <w:rsid w:val="0066285B"/>
    <w:rsid w:val="0066312A"/>
    <w:rsid w:val="00663EB7"/>
    <w:rsid w:val="00665193"/>
    <w:rsid w:val="006653F9"/>
    <w:rsid w:val="006663B4"/>
    <w:rsid w:val="00666744"/>
    <w:rsid w:val="00667A3B"/>
    <w:rsid w:val="00670281"/>
    <w:rsid w:val="00672055"/>
    <w:rsid w:val="00672302"/>
    <w:rsid w:val="006724B5"/>
    <w:rsid w:val="00672D7F"/>
    <w:rsid w:val="00672FFA"/>
    <w:rsid w:val="0067329D"/>
    <w:rsid w:val="006736C5"/>
    <w:rsid w:val="00673880"/>
    <w:rsid w:val="00673C5E"/>
    <w:rsid w:val="00673E6C"/>
    <w:rsid w:val="00673EDF"/>
    <w:rsid w:val="006753DD"/>
    <w:rsid w:val="00675AF5"/>
    <w:rsid w:val="00675D13"/>
    <w:rsid w:val="0067633C"/>
    <w:rsid w:val="00677086"/>
    <w:rsid w:val="006775FD"/>
    <w:rsid w:val="006779C5"/>
    <w:rsid w:val="006804B5"/>
    <w:rsid w:val="006809CC"/>
    <w:rsid w:val="00681A13"/>
    <w:rsid w:val="00683629"/>
    <w:rsid w:val="00683A4C"/>
    <w:rsid w:val="00684557"/>
    <w:rsid w:val="0068671F"/>
    <w:rsid w:val="0068792F"/>
    <w:rsid w:val="00687BD9"/>
    <w:rsid w:val="0069304A"/>
    <w:rsid w:val="0069321E"/>
    <w:rsid w:val="00693A50"/>
    <w:rsid w:val="00694532"/>
    <w:rsid w:val="00694695"/>
    <w:rsid w:val="0069481E"/>
    <w:rsid w:val="0069491D"/>
    <w:rsid w:val="006955B7"/>
    <w:rsid w:val="0069688C"/>
    <w:rsid w:val="00696C0D"/>
    <w:rsid w:val="006A00BD"/>
    <w:rsid w:val="006A10B8"/>
    <w:rsid w:val="006A11A4"/>
    <w:rsid w:val="006A169D"/>
    <w:rsid w:val="006A1CAC"/>
    <w:rsid w:val="006A2342"/>
    <w:rsid w:val="006A238A"/>
    <w:rsid w:val="006A285B"/>
    <w:rsid w:val="006A3472"/>
    <w:rsid w:val="006A44B7"/>
    <w:rsid w:val="006A579B"/>
    <w:rsid w:val="006A58CC"/>
    <w:rsid w:val="006A5E5E"/>
    <w:rsid w:val="006A65E9"/>
    <w:rsid w:val="006A7209"/>
    <w:rsid w:val="006A72FE"/>
    <w:rsid w:val="006A7E45"/>
    <w:rsid w:val="006B03FC"/>
    <w:rsid w:val="006B0DF0"/>
    <w:rsid w:val="006B1195"/>
    <w:rsid w:val="006B17DA"/>
    <w:rsid w:val="006B2377"/>
    <w:rsid w:val="006B2CC6"/>
    <w:rsid w:val="006B2DCC"/>
    <w:rsid w:val="006B33AC"/>
    <w:rsid w:val="006B3449"/>
    <w:rsid w:val="006B3A5C"/>
    <w:rsid w:val="006B403D"/>
    <w:rsid w:val="006B48F0"/>
    <w:rsid w:val="006B4CFD"/>
    <w:rsid w:val="006B4E65"/>
    <w:rsid w:val="006B528F"/>
    <w:rsid w:val="006B6C7D"/>
    <w:rsid w:val="006C000B"/>
    <w:rsid w:val="006C0FCF"/>
    <w:rsid w:val="006C1E7E"/>
    <w:rsid w:val="006C38A1"/>
    <w:rsid w:val="006C3FDE"/>
    <w:rsid w:val="006C48B6"/>
    <w:rsid w:val="006C651F"/>
    <w:rsid w:val="006C73D2"/>
    <w:rsid w:val="006C7C9F"/>
    <w:rsid w:val="006D07FB"/>
    <w:rsid w:val="006D0B9F"/>
    <w:rsid w:val="006D0E9E"/>
    <w:rsid w:val="006D3390"/>
    <w:rsid w:val="006D3F34"/>
    <w:rsid w:val="006D3F39"/>
    <w:rsid w:val="006D607F"/>
    <w:rsid w:val="006D6114"/>
    <w:rsid w:val="006D69C2"/>
    <w:rsid w:val="006D71A1"/>
    <w:rsid w:val="006D7BB2"/>
    <w:rsid w:val="006D7DDC"/>
    <w:rsid w:val="006E2057"/>
    <w:rsid w:val="006E3B18"/>
    <w:rsid w:val="006E6137"/>
    <w:rsid w:val="006E62E7"/>
    <w:rsid w:val="006E63F1"/>
    <w:rsid w:val="006E6ABD"/>
    <w:rsid w:val="006F0170"/>
    <w:rsid w:val="006F13D7"/>
    <w:rsid w:val="006F21F2"/>
    <w:rsid w:val="006F2767"/>
    <w:rsid w:val="006F27F4"/>
    <w:rsid w:val="006F2F92"/>
    <w:rsid w:val="006F51B6"/>
    <w:rsid w:val="006F54FD"/>
    <w:rsid w:val="006F672E"/>
    <w:rsid w:val="006F74BB"/>
    <w:rsid w:val="006F79C2"/>
    <w:rsid w:val="0070043E"/>
    <w:rsid w:val="0070048E"/>
    <w:rsid w:val="007009A2"/>
    <w:rsid w:val="00700EE3"/>
    <w:rsid w:val="00702491"/>
    <w:rsid w:val="00702B77"/>
    <w:rsid w:val="00703B28"/>
    <w:rsid w:val="007042AA"/>
    <w:rsid w:val="007044E7"/>
    <w:rsid w:val="00706C30"/>
    <w:rsid w:val="00706D2F"/>
    <w:rsid w:val="0071013C"/>
    <w:rsid w:val="00710BC9"/>
    <w:rsid w:val="00711A0A"/>
    <w:rsid w:val="00712935"/>
    <w:rsid w:val="00714E57"/>
    <w:rsid w:val="00716673"/>
    <w:rsid w:val="00716ECF"/>
    <w:rsid w:val="0071796C"/>
    <w:rsid w:val="00717C46"/>
    <w:rsid w:val="00720274"/>
    <w:rsid w:val="007202E7"/>
    <w:rsid w:val="007217CD"/>
    <w:rsid w:val="00721919"/>
    <w:rsid w:val="00722EAC"/>
    <w:rsid w:val="007233E7"/>
    <w:rsid w:val="007233E8"/>
    <w:rsid w:val="00724AEA"/>
    <w:rsid w:val="00725625"/>
    <w:rsid w:val="007259EC"/>
    <w:rsid w:val="00726614"/>
    <w:rsid w:val="00727396"/>
    <w:rsid w:val="007276DF"/>
    <w:rsid w:val="00727AC5"/>
    <w:rsid w:val="00730063"/>
    <w:rsid w:val="00730856"/>
    <w:rsid w:val="00730E12"/>
    <w:rsid w:val="007311D5"/>
    <w:rsid w:val="00731C71"/>
    <w:rsid w:val="00731DB7"/>
    <w:rsid w:val="00732238"/>
    <w:rsid w:val="00732583"/>
    <w:rsid w:val="00733B35"/>
    <w:rsid w:val="007344BC"/>
    <w:rsid w:val="00734617"/>
    <w:rsid w:val="00735448"/>
    <w:rsid w:val="007360CC"/>
    <w:rsid w:val="0073657E"/>
    <w:rsid w:val="007369E2"/>
    <w:rsid w:val="007375D0"/>
    <w:rsid w:val="00737D2A"/>
    <w:rsid w:val="00741628"/>
    <w:rsid w:val="00741A55"/>
    <w:rsid w:val="00741E69"/>
    <w:rsid w:val="00742057"/>
    <w:rsid w:val="00742D2F"/>
    <w:rsid w:val="0074309C"/>
    <w:rsid w:val="00743603"/>
    <w:rsid w:val="00743CCD"/>
    <w:rsid w:val="00743CD9"/>
    <w:rsid w:val="00747929"/>
    <w:rsid w:val="00747AB6"/>
    <w:rsid w:val="00747B42"/>
    <w:rsid w:val="0075087C"/>
    <w:rsid w:val="00751B9F"/>
    <w:rsid w:val="00751C87"/>
    <w:rsid w:val="00751F2D"/>
    <w:rsid w:val="007535C5"/>
    <w:rsid w:val="007539FB"/>
    <w:rsid w:val="0075420F"/>
    <w:rsid w:val="00754B9F"/>
    <w:rsid w:val="00755621"/>
    <w:rsid w:val="00756E93"/>
    <w:rsid w:val="0076072E"/>
    <w:rsid w:val="007610F5"/>
    <w:rsid w:val="007628CB"/>
    <w:rsid w:val="007632C4"/>
    <w:rsid w:val="00764478"/>
    <w:rsid w:val="00764762"/>
    <w:rsid w:val="0076557B"/>
    <w:rsid w:val="007655C0"/>
    <w:rsid w:val="00765BC5"/>
    <w:rsid w:val="00765DB8"/>
    <w:rsid w:val="007660B2"/>
    <w:rsid w:val="0076611E"/>
    <w:rsid w:val="00770127"/>
    <w:rsid w:val="0077026A"/>
    <w:rsid w:val="007705FD"/>
    <w:rsid w:val="00771860"/>
    <w:rsid w:val="00771A5C"/>
    <w:rsid w:val="00772A10"/>
    <w:rsid w:val="0077343C"/>
    <w:rsid w:val="007736D4"/>
    <w:rsid w:val="00773E79"/>
    <w:rsid w:val="007754C4"/>
    <w:rsid w:val="0077594B"/>
    <w:rsid w:val="00775E39"/>
    <w:rsid w:val="00776646"/>
    <w:rsid w:val="00777E52"/>
    <w:rsid w:val="007804FD"/>
    <w:rsid w:val="007806F8"/>
    <w:rsid w:val="00780A3F"/>
    <w:rsid w:val="007811A0"/>
    <w:rsid w:val="007812A5"/>
    <w:rsid w:val="007812E8"/>
    <w:rsid w:val="007822A1"/>
    <w:rsid w:val="007829D4"/>
    <w:rsid w:val="00782CDA"/>
    <w:rsid w:val="00783484"/>
    <w:rsid w:val="007844E3"/>
    <w:rsid w:val="0078538D"/>
    <w:rsid w:val="007856B8"/>
    <w:rsid w:val="00787AA4"/>
    <w:rsid w:val="00790050"/>
    <w:rsid w:val="00791585"/>
    <w:rsid w:val="007929EF"/>
    <w:rsid w:val="00792B50"/>
    <w:rsid w:val="00793654"/>
    <w:rsid w:val="007936FF"/>
    <w:rsid w:val="00794755"/>
    <w:rsid w:val="00794F08"/>
    <w:rsid w:val="00796407"/>
    <w:rsid w:val="007968BE"/>
    <w:rsid w:val="00797C0A"/>
    <w:rsid w:val="007A00D7"/>
    <w:rsid w:val="007A0560"/>
    <w:rsid w:val="007A05A7"/>
    <w:rsid w:val="007A0906"/>
    <w:rsid w:val="007A0BDE"/>
    <w:rsid w:val="007A135C"/>
    <w:rsid w:val="007A1F2B"/>
    <w:rsid w:val="007A2599"/>
    <w:rsid w:val="007A2A44"/>
    <w:rsid w:val="007A2F5C"/>
    <w:rsid w:val="007A3707"/>
    <w:rsid w:val="007A40DD"/>
    <w:rsid w:val="007A4797"/>
    <w:rsid w:val="007A548D"/>
    <w:rsid w:val="007A5932"/>
    <w:rsid w:val="007A625C"/>
    <w:rsid w:val="007A665F"/>
    <w:rsid w:val="007A6C31"/>
    <w:rsid w:val="007B02B1"/>
    <w:rsid w:val="007B03AD"/>
    <w:rsid w:val="007B0D76"/>
    <w:rsid w:val="007B1267"/>
    <w:rsid w:val="007B1D56"/>
    <w:rsid w:val="007B2186"/>
    <w:rsid w:val="007B222F"/>
    <w:rsid w:val="007B23C1"/>
    <w:rsid w:val="007B27B4"/>
    <w:rsid w:val="007B2D19"/>
    <w:rsid w:val="007B36D4"/>
    <w:rsid w:val="007B3EC2"/>
    <w:rsid w:val="007B40BE"/>
    <w:rsid w:val="007B4361"/>
    <w:rsid w:val="007B43C0"/>
    <w:rsid w:val="007B441D"/>
    <w:rsid w:val="007B507B"/>
    <w:rsid w:val="007B5560"/>
    <w:rsid w:val="007B5B92"/>
    <w:rsid w:val="007B5CD9"/>
    <w:rsid w:val="007B7140"/>
    <w:rsid w:val="007B7747"/>
    <w:rsid w:val="007C0962"/>
    <w:rsid w:val="007C33C0"/>
    <w:rsid w:val="007C36B4"/>
    <w:rsid w:val="007C45AA"/>
    <w:rsid w:val="007C4EC7"/>
    <w:rsid w:val="007C6892"/>
    <w:rsid w:val="007C6A96"/>
    <w:rsid w:val="007C6D40"/>
    <w:rsid w:val="007C6E97"/>
    <w:rsid w:val="007C700D"/>
    <w:rsid w:val="007C70B3"/>
    <w:rsid w:val="007D01C8"/>
    <w:rsid w:val="007D03EA"/>
    <w:rsid w:val="007D0B20"/>
    <w:rsid w:val="007D17BC"/>
    <w:rsid w:val="007D18F6"/>
    <w:rsid w:val="007D1AA5"/>
    <w:rsid w:val="007D2445"/>
    <w:rsid w:val="007D2CE7"/>
    <w:rsid w:val="007D2F7C"/>
    <w:rsid w:val="007D31F4"/>
    <w:rsid w:val="007D3E8A"/>
    <w:rsid w:val="007D415C"/>
    <w:rsid w:val="007D4BBD"/>
    <w:rsid w:val="007D51EF"/>
    <w:rsid w:val="007D5DC0"/>
    <w:rsid w:val="007D734D"/>
    <w:rsid w:val="007D744B"/>
    <w:rsid w:val="007D7546"/>
    <w:rsid w:val="007D7843"/>
    <w:rsid w:val="007E0454"/>
    <w:rsid w:val="007E0462"/>
    <w:rsid w:val="007E0CDD"/>
    <w:rsid w:val="007E0F48"/>
    <w:rsid w:val="007E109B"/>
    <w:rsid w:val="007E1614"/>
    <w:rsid w:val="007E21AD"/>
    <w:rsid w:val="007E2DDD"/>
    <w:rsid w:val="007E37B1"/>
    <w:rsid w:val="007E3EF6"/>
    <w:rsid w:val="007E4448"/>
    <w:rsid w:val="007E5DB0"/>
    <w:rsid w:val="007E5E64"/>
    <w:rsid w:val="007E6CFB"/>
    <w:rsid w:val="007F0695"/>
    <w:rsid w:val="007F1065"/>
    <w:rsid w:val="007F11C0"/>
    <w:rsid w:val="007F1887"/>
    <w:rsid w:val="007F1938"/>
    <w:rsid w:val="007F21F6"/>
    <w:rsid w:val="007F28A3"/>
    <w:rsid w:val="007F3E17"/>
    <w:rsid w:val="007F41D4"/>
    <w:rsid w:val="007F43F9"/>
    <w:rsid w:val="007F5333"/>
    <w:rsid w:val="007F5F60"/>
    <w:rsid w:val="007F60E0"/>
    <w:rsid w:val="008000A2"/>
    <w:rsid w:val="008002CE"/>
    <w:rsid w:val="00803133"/>
    <w:rsid w:val="00805479"/>
    <w:rsid w:val="008062D4"/>
    <w:rsid w:val="008063EF"/>
    <w:rsid w:val="00806582"/>
    <w:rsid w:val="00806D3C"/>
    <w:rsid w:val="00807944"/>
    <w:rsid w:val="00811014"/>
    <w:rsid w:val="008114E2"/>
    <w:rsid w:val="00811842"/>
    <w:rsid w:val="00812492"/>
    <w:rsid w:val="00812CFE"/>
    <w:rsid w:val="0081330D"/>
    <w:rsid w:val="00815631"/>
    <w:rsid w:val="008179BF"/>
    <w:rsid w:val="00817ED5"/>
    <w:rsid w:val="00820194"/>
    <w:rsid w:val="0082086C"/>
    <w:rsid w:val="008227C6"/>
    <w:rsid w:val="00823932"/>
    <w:rsid w:val="00823A4A"/>
    <w:rsid w:val="00824BB8"/>
    <w:rsid w:val="0082574C"/>
    <w:rsid w:val="0082749B"/>
    <w:rsid w:val="0083051B"/>
    <w:rsid w:val="008315E4"/>
    <w:rsid w:val="00832810"/>
    <w:rsid w:val="00832E1D"/>
    <w:rsid w:val="00834991"/>
    <w:rsid w:val="00834A24"/>
    <w:rsid w:val="00834C4F"/>
    <w:rsid w:val="0083583A"/>
    <w:rsid w:val="00837C35"/>
    <w:rsid w:val="0084066F"/>
    <w:rsid w:val="008408D5"/>
    <w:rsid w:val="00840DDC"/>
    <w:rsid w:val="00841E8E"/>
    <w:rsid w:val="00842798"/>
    <w:rsid w:val="00843204"/>
    <w:rsid w:val="0084364F"/>
    <w:rsid w:val="0084483C"/>
    <w:rsid w:val="008449BC"/>
    <w:rsid w:val="00844A43"/>
    <w:rsid w:val="00845817"/>
    <w:rsid w:val="008458B9"/>
    <w:rsid w:val="00845CE6"/>
    <w:rsid w:val="00846075"/>
    <w:rsid w:val="0084695F"/>
    <w:rsid w:val="00846971"/>
    <w:rsid w:val="008472A1"/>
    <w:rsid w:val="00847323"/>
    <w:rsid w:val="00847CEA"/>
    <w:rsid w:val="00850298"/>
    <w:rsid w:val="008513D0"/>
    <w:rsid w:val="00851EEA"/>
    <w:rsid w:val="008526BF"/>
    <w:rsid w:val="00852CA7"/>
    <w:rsid w:val="008530AD"/>
    <w:rsid w:val="008538BD"/>
    <w:rsid w:val="008538E9"/>
    <w:rsid w:val="00853DAC"/>
    <w:rsid w:val="00854115"/>
    <w:rsid w:val="0085452E"/>
    <w:rsid w:val="00854C02"/>
    <w:rsid w:val="00854D60"/>
    <w:rsid w:val="008562F5"/>
    <w:rsid w:val="0085653F"/>
    <w:rsid w:val="00856A29"/>
    <w:rsid w:val="0085771F"/>
    <w:rsid w:val="00857936"/>
    <w:rsid w:val="00860A29"/>
    <w:rsid w:val="00860B74"/>
    <w:rsid w:val="00860DC3"/>
    <w:rsid w:val="00860F1E"/>
    <w:rsid w:val="00861331"/>
    <w:rsid w:val="008638D0"/>
    <w:rsid w:val="00865468"/>
    <w:rsid w:val="00865FD3"/>
    <w:rsid w:val="008669B0"/>
    <w:rsid w:val="00866BA7"/>
    <w:rsid w:val="0087056D"/>
    <w:rsid w:val="008709A1"/>
    <w:rsid w:val="00870F79"/>
    <w:rsid w:val="00871785"/>
    <w:rsid w:val="00871E5E"/>
    <w:rsid w:val="008721CE"/>
    <w:rsid w:val="008731DA"/>
    <w:rsid w:val="00873888"/>
    <w:rsid w:val="00874128"/>
    <w:rsid w:val="008752AE"/>
    <w:rsid w:val="008754E5"/>
    <w:rsid w:val="008758D4"/>
    <w:rsid w:val="008761D0"/>
    <w:rsid w:val="008764F4"/>
    <w:rsid w:val="0087749B"/>
    <w:rsid w:val="00877710"/>
    <w:rsid w:val="008806D3"/>
    <w:rsid w:val="00882E3C"/>
    <w:rsid w:val="00883451"/>
    <w:rsid w:val="008846D6"/>
    <w:rsid w:val="00885836"/>
    <w:rsid w:val="0088704F"/>
    <w:rsid w:val="008872FD"/>
    <w:rsid w:val="00890429"/>
    <w:rsid w:val="008906A8"/>
    <w:rsid w:val="008912D1"/>
    <w:rsid w:val="008922E9"/>
    <w:rsid w:val="00892695"/>
    <w:rsid w:val="00893041"/>
    <w:rsid w:val="00894105"/>
    <w:rsid w:val="008950E5"/>
    <w:rsid w:val="00896435"/>
    <w:rsid w:val="008966EB"/>
    <w:rsid w:val="00896A81"/>
    <w:rsid w:val="00897BDE"/>
    <w:rsid w:val="008A0561"/>
    <w:rsid w:val="008A157C"/>
    <w:rsid w:val="008A1605"/>
    <w:rsid w:val="008A181B"/>
    <w:rsid w:val="008A2945"/>
    <w:rsid w:val="008A2BF7"/>
    <w:rsid w:val="008A2C78"/>
    <w:rsid w:val="008A330E"/>
    <w:rsid w:val="008A36B0"/>
    <w:rsid w:val="008A39BA"/>
    <w:rsid w:val="008A483D"/>
    <w:rsid w:val="008A48F5"/>
    <w:rsid w:val="008A4A72"/>
    <w:rsid w:val="008A708B"/>
    <w:rsid w:val="008A724F"/>
    <w:rsid w:val="008A7311"/>
    <w:rsid w:val="008A7954"/>
    <w:rsid w:val="008A7A74"/>
    <w:rsid w:val="008A7F6D"/>
    <w:rsid w:val="008B0AD7"/>
    <w:rsid w:val="008B1E14"/>
    <w:rsid w:val="008B2FED"/>
    <w:rsid w:val="008B3439"/>
    <w:rsid w:val="008B47B8"/>
    <w:rsid w:val="008B49AA"/>
    <w:rsid w:val="008B50E3"/>
    <w:rsid w:val="008B5ABE"/>
    <w:rsid w:val="008B602A"/>
    <w:rsid w:val="008B657C"/>
    <w:rsid w:val="008B7502"/>
    <w:rsid w:val="008B7979"/>
    <w:rsid w:val="008C0411"/>
    <w:rsid w:val="008C09DE"/>
    <w:rsid w:val="008C0D56"/>
    <w:rsid w:val="008C0FD6"/>
    <w:rsid w:val="008C264D"/>
    <w:rsid w:val="008C2D1D"/>
    <w:rsid w:val="008C3AF8"/>
    <w:rsid w:val="008C4073"/>
    <w:rsid w:val="008C44D3"/>
    <w:rsid w:val="008C4B57"/>
    <w:rsid w:val="008C4FEB"/>
    <w:rsid w:val="008C6003"/>
    <w:rsid w:val="008C681F"/>
    <w:rsid w:val="008C6B5F"/>
    <w:rsid w:val="008C6DE3"/>
    <w:rsid w:val="008C73A9"/>
    <w:rsid w:val="008C7C47"/>
    <w:rsid w:val="008D025F"/>
    <w:rsid w:val="008D073A"/>
    <w:rsid w:val="008D0E54"/>
    <w:rsid w:val="008D1020"/>
    <w:rsid w:val="008D136E"/>
    <w:rsid w:val="008D258E"/>
    <w:rsid w:val="008D27A7"/>
    <w:rsid w:val="008D2A84"/>
    <w:rsid w:val="008D2EB0"/>
    <w:rsid w:val="008D537B"/>
    <w:rsid w:val="008D6020"/>
    <w:rsid w:val="008D68AA"/>
    <w:rsid w:val="008D6C65"/>
    <w:rsid w:val="008D6D98"/>
    <w:rsid w:val="008D6EB0"/>
    <w:rsid w:val="008D7266"/>
    <w:rsid w:val="008D74A7"/>
    <w:rsid w:val="008D7627"/>
    <w:rsid w:val="008D7823"/>
    <w:rsid w:val="008E0238"/>
    <w:rsid w:val="008E0302"/>
    <w:rsid w:val="008E0F82"/>
    <w:rsid w:val="008E531B"/>
    <w:rsid w:val="008E6C83"/>
    <w:rsid w:val="008E6EAF"/>
    <w:rsid w:val="008E7CF9"/>
    <w:rsid w:val="008F0B8A"/>
    <w:rsid w:val="008F0BAD"/>
    <w:rsid w:val="008F0F38"/>
    <w:rsid w:val="008F16C0"/>
    <w:rsid w:val="008F1DF4"/>
    <w:rsid w:val="008F23C8"/>
    <w:rsid w:val="008F32E6"/>
    <w:rsid w:val="00901245"/>
    <w:rsid w:val="009031B4"/>
    <w:rsid w:val="0090483C"/>
    <w:rsid w:val="00904D02"/>
    <w:rsid w:val="00905089"/>
    <w:rsid w:val="009120AD"/>
    <w:rsid w:val="009122F8"/>
    <w:rsid w:val="00912724"/>
    <w:rsid w:val="009137E0"/>
    <w:rsid w:val="00913A2B"/>
    <w:rsid w:val="009167D3"/>
    <w:rsid w:val="00916B63"/>
    <w:rsid w:val="00916DCF"/>
    <w:rsid w:val="0091767D"/>
    <w:rsid w:val="00917BD7"/>
    <w:rsid w:val="00917BD9"/>
    <w:rsid w:val="009201D1"/>
    <w:rsid w:val="009206E0"/>
    <w:rsid w:val="00921EAC"/>
    <w:rsid w:val="009220FE"/>
    <w:rsid w:val="009223A8"/>
    <w:rsid w:val="00922715"/>
    <w:rsid w:val="0092457D"/>
    <w:rsid w:val="0092488C"/>
    <w:rsid w:val="0092594F"/>
    <w:rsid w:val="009265BE"/>
    <w:rsid w:val="00926A1A"/>
    <w:rsid w:val="00926F47"/>
    <w:rsid w:val="00926FDF"/>
    <w:rsid w:val="0092734C"/>
    <w:rsid w:val="00930B3D"/>
    <w:rsid w:val="00930CE4"/>
    <w:rsid w:val="00931187"/>
    <w:rsid w:val="00931867"/>
    <w:rsid w:val="00932F1F"/>
    <w:rsid w:val="00932F2F"/>
    <w:rsid w:val="00934287"/>
    <w:rsid w:val="009343FC"/>
    <w:rsid w:val="009362E5"/>
    <w:rsid w:val="00936F7F"/>
    <w:rsid w:val="009378E1"/>
    <w:rsid w:val="009379A0"/>
    <w:rsid w:val="00940B69"/>
    <w:rsid w:val="00940BBC"/>
    <w:rsid w:val="009414F5"/>
    <w:rsid w:val="00941ADE"/>
    <w:rsid w:val="009427F5"/>
    <w:rsid w:val="00943B81"/>
    <w:rsid w:val="00944192"/>
    <w:rsid w:val="00944A05"/>
    <w:rsid w:val="00945637"/>
    <w:rsid w:val="00945666"/>
    <w:rsid w:val="00946ECA"/>
    <w:rsid w:val="00947A7B"/>
    <w:rsid w:val="00947D4D"/>
    <w:rsid w:val="00952010"/>
    <w:rsid w:val="00952BBF"/>
    <w:rsid w:val="009535BA"/>
    <w:rsid w:val="00953709"/>
    <w:rsid w:val="00953A05"/>
    <w:rsid w:val="009544C9"/>
    <w:rsid w:val="00955152"/>
    <w:rsid w:val="00957478"/>
    <w:rsid w:val="009578B3"/>
    <w:rsid w:val="00960A9A"/>
    <w:rsid w:val="00960F72"/>
    <w:rsid w:val="009619B3"/>
    <w:rsid w:val="00962433"/>
    <w:rsid w:val="009625DB"/>
    <w:rsid w:val="00963896"/>
    <w:rsid w:val="00963E70"/>
    <w:rsid w:val="00964D3C"/>
    <w:rsid w:val="009652A7"/>
    <w:rsid w:val="009660AF"/>
    <w:rsid w:val="00966DAA"/>
    <w:rsid w:val="00967CD2"/>
    <w:rsid w:val="00970401"/>
    <w:rsid w:val="009710BC"/>
    <w:rsid w:val="00973C62"/>
    <w:rsid w:val="00973D80"/>
    <w:rsid w:val="00974898"/>
    <w:rsid w:val="009753EC"/>
    <w:rsid w:val="00976469"/>
    <w:rsid w:val="0097695F"/>
    <w:rsid w:val="00976C51"/>
    <w:rsid w:val="00976CC5"/>
    <w:rsid w:val="009775C9"/>
    <w:rsid w:val="00977FE7"/>
    <w:rsid w:val="009807E1"/>
    <w:rsid w:val="00980F79"/>
    <w:rsid w:val="0098119A"/>
    <w:rsid w:val="009813B9"/>
    <w:rsid w:val="00981885"/>
    <w:rsid w:val="00981BBF"/>
    <w:rsid w:val="009834AE"/>
    <w:rsid w:val="00984FEF"/>
    <w:rsid w:val="00985C18"/>
    <w:rsid w:val="00985D46"/>
    <w:rsid w:val="00985EF1"/>
    <w:rsid w:val="00986026"/>
    <w:rsid w:val="00986F74"/>
    <w:rsid w:val="00987146"/>
    <w:rsid w:val="00990EBC"/>
    <w:rsid w:val="00991AD7"/>
    <w:rsid w:val="00992BE1"/>
    <w:rsid w:val="00992C68"/>
    <w:rsid w:val="009931FC"/>
    <w:rsid w:val="009932EC"/>
    <w:rsid w:val="00993D1A"/>
    <w:rsid w:val="00994A6F"/>
    <w:rsid w:val="00996591"/>
    <w:rsid w:val="00996DD1"/>
    <w:rsid w:val="00996F0F"/>
    <w:rsid w:val="009978F1"/>
    <w:rsid w:val="009A169A"/>
    <w:rsid w:val="009A16E7"/>
    <w:rsid w:val="009A1973"/>
    <w:rsid w:val="009A1B18"/>
    <w:rsid w:val="009A1ED6"/>
    <w:rsid w:val="009A2380"/>
    <w:rsid w:val="009A2CB7"/>
    <w:rsid w:val="009A3086"/>
    <w:rsid w:val="009A3A49"/>
    <w:rsid w:val="009A4DAE"/>
    <w:rsid w:val="009A5023"/>
    <w:rsid w:val="009A7DF3"/>
    <w:rsid w:val="009B108E"/>
    <w:rsid w:val="009B1F26"/>
    <w:rsid w:val="009B2E79"/>
    <w:rsid w:val="009B32F3"/>
    <w:rsid w:val="009B514C"/>
    <w:rsid w:val="009B5DAD"/>
    <w:rsid w:val="009B6439"/>
    <w:rsid w:val="009B6F68"/>
    <w:rsid w:val="009C01E0"/>
    <w:rsid w:val="009C05D2"/>
    <w:rsid w:val="009C0692"/>
    <w:rsid w:val="009C06C8"/>
    <w:rsid w:val="009C1DF0"/>
    <w:rsid w:val="009C3481"/>
    <w:rsid w:val="009C6C07"/>
    <w:rsid w:val="009C74B1"/>
    <w:rsid w:val="009D012A"/>
    <w:rsid w:val="009D0A62"/>
    <w:rsid w:val="009D0F41"/>
    <w:rsid w:val="009D103B"/>
    <w:rsid w:val="009D144D"/>
    <w:rsid w:val="009D2D4E"/>
    <w:rsid w:val="009D3947"/>
    <w:rsid w:val="009D3E08"/>
    <w:rsid w:val="009D4F98"/>
    <w:rsid w:val="009D5EF9"/>
    <w:rsid w:val="009D6625"/>
    <w:rsid w:val="009D662D"/>
    <w:rsid w:val="009D758C"/>
    <w:rsid w:val="009D7973"/>
    <w:rsid w:val="009E01D7"/>
    <w:rsid w:val="009E0869"/>
    <w:rsid w:val="009E0A89"/>
    <w:rsid w:val="009E0BA8"/>
    <w:rsid w:val="009E17E9"/>
    <w:rsid w:val="009E19D1"/>
    <w:rsid w:val="009E21BB"/>
    <w:rsid w:val="009E2419"/>
    <w:rsid w:val="009E33CD"/>
    <w:rsid w:val="009E4B7A"/>
    <w:rsid w:val="009E4E63"/>
    <w:rsid w:val="009E5C50"/>
    <w:rsid w:val="009E5CD2"/>
    <w:rsid w:val="009E5EAA"/>
    <w:rsid w:val="009E5F95"/>
    <w:rsid w:val="009E60DF"/>
    <w:rsid w:val="009E680A"/>
    <w:rsid w:val="009E6A5C"/>
    <w:rsid w:val="009E7441"/>
    <w:rsid w:val="009E7ADE"/>
    <w:rsid w:val="009E7E3F"/>
    <w:rsid w:val="009F015B"/>
    <w:rsid w:val="009F0213"/>
    <w:rsid w:val="009F077F"/>
    <w:rsid w:val="009F0971"/>
    <w:rsid w:val="009F0B11"/>
    <w:rsid w:val="009F0B37"/>
    <w:rsid w:val="009F0EDA"/>
    <w:rsid w:val="009F10CA"/>
    <w:rsid w:val="009F16E2"/>
    <w:rsid w:val="009F2A26"/>
    <w:rsid w:val="009F2CF6"/>
    <w:rsid w:val="009F33C2"/>
    <w:rsid w:val="009F35F4"/>
    <w:rsid w:val="009F3866"/>
    <w:rsid w:val="009F3CDE"/>
    <w:rsid w:val="00A00305"/>
    <w:rsid w:val="00A00D1A"/>
    <w:rsid w:val="00A00FAA"/>
    <w:rsid w:val="00A0108D"/>
    <w:rsid w:val="00A0194C"/>
    <w:rsid w:val="00A03BF5"/>
    <w:rsid w:val="00A05482"/>
    <w:rsid w:val="00A059CB"/>
    <w:rsid w:val="00A06076"/>
    <w:rsid w:val="00A06587"/>
    <w:rsid w:val="00A06B25"/>
    <w:rsid w:val="00A07683"/>
    <w:rsid w:val="00A078B9"/>
    <w:rsid w:val="00A10068"/>
    <w:rsid w:val="00A10A9E"/>
    <w:rsid w:val="00A112CA"/>
    <w:rsid w:val="00A12363"/>
    <w:rsid w:val="00A12C15"/>
    <w:rsid w:val="00A12E8D"/>
    <w:rsid w:val="00A13203"/>
    <w:rsid w:val="00A136E8"/>
    <w:rsid w:val="00A13EEE"/>
    <w:rsid w:val="00A14481"/>
    <w:rsid w:val="00A14A69"/>
    <w:rsid w:val="00A14F93"/>
    <w:rsid w:val="00A154E6"/>
    <w:rsid w:val="00A15786"/>
    <w:rsid w:val="00A16A7B"/>
    <w:rsid w:val="00A16E43"/>
    <w:rsid w:val="00A20A9B"/>
    <w:rsid w:val="00A22C9B"/>
    <w:rsid w:val="00A22F39"/>
    <w:rsid w:val="00A23BCF"/>
    <w:rsid w:val="00A2497B"/>
    <w:rsid w:val="00A24EE6"/>
    <w:rsid w:val="00A25224"/>
    <w:rsid w:val="00A256B1"/>
    <w:rsid w:val="00A27004"/>
    <w:rsid w:val="00A31290"/>
    <w:rsid w:val="00A317AC"/>
    <w:rsid w:val="00A33080"/>
    <w:rsid w:val="00A3379D"/>
    <w:rsid w:val="00A34782"/>
    <w:rsid w:val="00A3593C"/>
    <w:rsid w:val="00A359A5"/>
    <w:rsid w:val="00A35C97"/>
    <w:rsid w:val="00A36AA1"/>
    <w:rsid w:val="00A378B6"/>
    <w:rsid w:val="00A37F20"/>
    <w:rsid w:val="00A405EB"/>
    <w:rsid w:val="00A415D5"/>
    <w:rsid w:val="00A41919"/>
    <w:rsid w:val="00A41A1E"/>
    <w:rsid w:val="00A41EA7"/>
    <w:rsid w:val="00A42B8A"/>
    <w:rsid w:val="00A43BB2"/>
    <w:rsid w:val="00A453B3"/>
    <w:rsid w:val="00A4565A"/>
    <w:rsid w:val="00A45904"/>
    <w:rsid w:val="00A465F8"/>
    <w:rsid w:val="00A466B0"/>
    <w:rsid w:val="00A50004"/>
    <w:rsid w:val="00A513DC"/>
    <w:rsid w:val="00A52D71"/>
    <w:rsid w:val="00A533DB"/>
    <w:rsid w:val="00A53BA4"/>
    <w:rsid w:val="00A54105"/>
    <w:rsid w:val="00A55376"/>
    <w:rsid w:val="00A567F4"/>
    <w:rsid w:val="00A56AF6"/>
    <w:rsid w:val="00A56BFD"/>
    <w:rsid w:val="00A57151"/>
    <w:rsid w:val="00A57224"/>
    <w:rsid w:val="00A578FF"/>
    <w:rsid w:val="00A57AA1"/>
    <w:rsid w:val="00A60D08"/>
    <w:rsid w:val="00A61692"/>
    <w:rsid w:val="00A6376A"/>
    <w:rsid w:val="00A63BC2"/>
    <w:rsid w:val="00A63DA9"/>
    <w:rsid w:val="00A648C9"/>
    <w:rsid w:val="00A6730A"/>
    <w:rsid w:val="00A673D9"/>
    <w:rsid w:val="00A70718"/>
    <w:rsid w:val="00A73E46"/>
    <w:rsid w:val="00A746E0"/>
    <w:rsid w:val="00A75FFF"/>
    <w:rsid w:val="00A761EF"/>
    <w:rsid w:val="00A76927"/>
    <w:rsid w:val="00A77022"/>
    <w:rsid w:val="00A80348"/>
    <w:rsid w:val="00A80458"/>
    <w:rsid w:val="00A80F8B"/>
    <w:rsid w:val="00A81D25"/>
    <w:rsid w:val="00A821EF"/>
    <w:rsid w:val="00A82FEC"/>
    <w:rsid w:val="00A8415C"/>
    <w:rsid w:val="00A85DBA"/>
    <w:rsid w:val="00A875CA"/>
    <w:rsid w:val="00A87604"/>
    <w:rsid w:val="00A87BEF"/>
    <w:rsid w:val="00A87CE0"/>
    <w:rsid w:val="00A90296"/>
    <w:rsid w:val="00A9031D"/>
    <w:rsid w:val="00A90926"/>
    <w:rsid w:val="00A911B2"/>
    <w:rsid w:val="00A91BB5"/>
    <w:rsid w:val="00A91FC1"/>
    <w:rsid w:val="00A92787"/>
    <w:rsid w:val="00A92832"/>
    <w:rsid w:val="00A92DE2"/>
    <w:rsid w:val="00A93149"/>
    <w:rsid w:val="00A9362D"/>
    <w:rsid w:val="00A93637"/>
    <w:rsid w:val="00A9381D"/>
    <w:rsid w:val="00A944D0"/>
    <w:rsid w:val="00A94C30"/>
    <w:rsid w:val="00A94EF3"/>
    <w:rsid w:val="00A95E50"/>
    <w:rsid w:val="00A966E7"/>
    <w:rsid w:val="00A97163"/>
    <w:rsid w:val="00A97C9E"/>
    <w:rsid w:val="00AA0FFD"/>
    <w:rsid w:val="00AA37EF"/>
    <w:rsid w:val="00AA3A09"/>
    <w:rsid w:val="00AA403A"/>
    <w:rsid w:val="00AA4818"/>
    <w:rsid w:val="00AA5881"/>
    <w:rsid w:val="00AA7DC2"/>
    <w:rsid w:val="00AB0C20"/>
    <w:rsid w:val="00AB1231"/>
    <w:rsid w:val="00AB3794"/>
    <w:rsid w:val="00AB4665"/>
    <w:rsid w:val="00AB541A"/>
    <w:rsid w:val="00AB5B46"/>
    <w:rsid w:val="00AB6322"/>
    <w:rsid w:val="00AB64C7"/>
    <w:rsid w:val="00AB6BD4"/>
    <w:rsid w:val="00AC148C"/>
    <w:rsid w:val="00AC2DEB"/>
    <w:rsid w:val="00AC2E9B"/>
    <w:rsid w:val="00AC403F"/>
    <w:rsid w:val="00AC590D"/>
    <w:rsid w:val="00AC62D0"/>
    <w:rsid w:val="00AC64C7"/>
    <w:rsid w:val="00AC6634"/>
    <w:rsid w:val="00AC69A8"/>
    <w:rsid w:val="00AC6D32"/>
    <w:rsid w:val="00AC7644"/>
    <w:rsid w:val="00AD0CAB"/>
    <w:rsid w:val="00AD0F18"/>
    <w:rsid w:val="00AD2D9D"/>
    <w:rsid w:val="00AD3FAE"/>
    <w:rsid w:val="00AD43DE"/>
    <w:rsid w:val="00AD4A55"/>
    <w:rsid w:val="00AD551E"/>
    <w:rsid w:val="00AD5C7E"/>
    <w:rsid w:val="00AD5E47"/>
    <w:rsid w:val="00AD783A"/>
    <w:rsid w:val="00AD798A"/>
    <w:rsid w:val="00AE00BE"/>
    <w:rsid w:val="00AE06F2"/>
    <w:rsid w:val="00AE072C"/>
    <w:rsid w:val="00AE0FCD"/>
    <w:rsid w:val="00AE2843"/>
    <w:rsid w:val="00AE32AA"/>
    <w:rsid w:val="00AE38E9"/>
    <w:rsid w:val="00AE39F4"/>
    <w:rsid w:val="00AE4520"/>
    <w:rsid w:val="00AE519F"/>
    <w:rsid w:val="00AE57FE"/>
    <w:rsid w:val="00AE5976"/>
    <w:rsid w:val="00AE5E02"/>
    <w:rsid w:val="00AE5F9B"/>
    <w:rsid w:val="00AE7F25"/>
    <w:rsid w:val="00AF03B6"/>
    <w:rsid w:val="00AF04DB"/>
    <w:rsid w:val="00AF096B"/>
    <w:rsid w:val="00AF0BD5"/>
    <w:rsid w:val="00AF1A37"/>
    <w:rsid w:val="00AF1BAF"/>
    <w:rsid w:val="00AF1D6A"/>
    <w:rsid w:val="00AF1E82"/>
    <w:rsid w:val="00AF20CA"/>
    <w:rsid w:val="00AF2795"/>
    <w:rsid w:val="00AF2C86"/>
    <w:rsid w:val="00AF3303"/>
    <w:rsid w:val="00AF3486"/>
    <w:rsid w:val="00AF39C5"/>
    <w:rsid w:val="00AF3FC9"/>
    <w:rsid w:val="00AF460B"/>
    <w:rsid w:val="00AF52CD"/>
    <w:rsid w:val="00AF5300"/>
    <w:rsid w:val="00AF55EA"/>
    <w:rsid w:val="00AF58E0"/>
    <w:rsid w:val="00AF59A1"/>
    <w:rsid w:val="00AF5C21"/>
    <w:rsid w:val="00AF6417"/>
    <w:rsid w:val="00AF7C7F"/>
    <w:rsid w:val="00AF7E13"/>
    <w:rsid w:val="00B00085"/>
    <w:rsid w:val="00B00122"/>
    <w:rsid w:val="00B014CF"/>
    <w:rsid w:val="00B01A5C"/>
    <w:rsid w:val="00B01BD7"/>
    <w:rsid w:val="00B01E00"/>
    <w:rsid w:val="00B020C0"/>
    <w:rsid w:val="00B027F6"/>
    <w:rsid w:val="00B0326E"/>
    <w:rsid w:val="00B03280"/>
    <w:rsid w:val="00B0364B"/>
    <w:rsid w:val="00B0507D"/>
    <w:rsid w:val="00B05B34"/>
    <w:rsid w:val="00B0618B"/>
    <w:rsid w:val="00B06A0D"/>
    <w:rsid w:val="00B06C23"/>
    <w:rsid w:val="00B06D0A"/>
    <w:rsid w:val="00B06FDC"/>
    <w:rsid w:val="00B0775E"/>
    <w:rsid w:val="00B1012E"/>
    <w:rsid w:val="00B10DFB"/>
    <w:rsid w:val="00B10ED8"/>
    <w:rsid w:val="00B11005"/>
    <w:rsid w:val="00B11670"/>
    <w:rsid w:val="00B119B7"/>
    <w:rsid w:val="00B11A51"/>
    <w:rsid w:val="00B12DE5"/>
    <w:rsid w:val="00B13501"/>
    <w:rsid w:val="00B13825"/>
    <w:rsid w:val="00B13E60"/>
    <w:rsid w:val="00B140AC"/>
    <w:rsid w:val="00B142EF"/>
    <w:rsid w:val="00B14926"/>
    <w:rsid w:val="00B14D26"/>
    <w:rsid w:val="00B1554D"/>
    <w:rsid w:val="00B17623"/>
    <w:rsid w:val="00B202B1"/>
    <w:rsid w:val="00B20511"/>
    <w:rsid w:val="00B205DB"/>
    <w:rsid w:val="00B21101"/>
    <w:rsid w:val="00B2115E"/>
    <w:rsid w:val="00B21C39"/>
    <w:rsid w:val="00B22539"/>
    <w:rsid w:val="00B22AF7"/>
    <w:rsid w:val="00B24DAC"/>
    <w:rsid w:val="00B277C2"/>
    <w:rsid w:val="00B27844"/>
    <w:rsid w:val="00B316E1"/>
    <w:rsid w:val="00B31CE5"/>
    <w:rsid w:val="00B31EF9"/>
    <w:rsid w:val="00B31F60"/>
    <w:rsid w:val="00B32B93"/>
    <w:rsid w:val="00B33007"/>
    <w:rsid w:val="00B35310"/>
    <w:rsid w:val="00B35727"/>
    <w:rsid w:val="00B3580C"/>
    <w:rsid w:val="00B37D75"/>
    <w:rsid w:val="00B40363"/>
    <w:rsid w:val="00B4115F"/>
    <w:rsid w:val="00B412C0"/>
    <w:rsid w:val="00B41DDB"/>
    <w:rsid w:val="00B424E7"/>
    <w:rsid w:val="00B4260C"/>
    <w:rsid w:val="00B42699"/>
    <w:rsid w:val="00B42AB2"/>
    <w:rsid w:val="00B43893"/>
    <w:rsid w:val="00B45055"/>
    <w:rsid w:val="00B45FE1"/>
    <w:rsid w:val="00B50473"/>
    <w:rsid w:val="00B504CA"/>
    <w:rsid w:val="00B50DDE"/>
    <w:rsid w:val="00B5123E"/>
    <w:rsid w:val="00B52A2A"/>
    <w:rsid w:val="00B532D7"/>
    <w:rsid w:val="00B537BE"/>
    <w:rsid w:val="00B53880"/>
    <w:rsid w:val="00B5433C"/>
    <w:rsid w:val="00B547A0"/>
    <w:rsid w:val="00B54858"/>
    <w:rsid w:val="00B558DD"/>
    <w:rsid w:val="00B5599B"/>
    <w:rsid w:val="00B559D0"/>
    <w:rsid w:val="00B6171F"/>
    <w:rsid w:val="00B625DB"/>
    <w:rsid w:val="00B62EB0"/>
    <w:rsid w:val="00B6432F"/>
    <w:rsid w:val="00B64535"/>
    <w:rsid w:val="00B65A81"/>
    <w:rsid w:val="00B671F3"/>
    <w:rsid w:val="00B67662"/>
    <w:rsid w:val="00B7044E"/>
    <w:rsid w:val="00B70969"/>
    <w:rsid w:val="00B711F5"/>
    <w:rsid w:val="00B712F3"/>
    <w:rsid w:val="00B7287A"/>
    <w:rsid w:val="00B74205"/>
    <w:rsid w:val="00B746D0"/>
    <w:rsid w:val="00B747D1"/>
    <w:rsid w:val="00B7534E"/>
    <w:rsid w:val="00B7542C"/>
    <w:rsid w:val="00B758E6"/>
    <w:rsid w:val="00B76565"/>
    <w:rsid w:val="00B76F65"/>
    <w:rsid w:val="00B77AF5"/>
    <w:rsid w:val="00B800FD"/>
    <w:rsid w:val="00B80160"/>
    <w:rsid w:val="00B80298"/>
    <w:rsid w:val="00B802ED"/>
    <w:rsid w:val="00B80515"/>
    <w:rsid w:val="00B80AF7"/>
    <w:rsid w:val="00B80FE9"/>
    <w:rsid w:val="00B818A8"/>
    <w:rsid w:val="00B81F91"/>
    <w:rsid w:val="00B82407"/>
    <w:rsid w:val="00B82446"/>
    <w:rsid w:val="00B82634"/>
    <w:rsid w:val="00B82733"/>
    <w:rsid w:val="00B83B9E"/>
    <w:rsid w:val="00B847B6"/>
    <w:rsid w:val="00B84D6A"/>
    <w:rsid w:val="00B84DD4"/>
    <w:rsid w:val="00B8584E"/>
    <w:rsid w:val="00B85F11"/>
    <w:rsid w:val="00B861E7"/>
    <w:rsid w:val="00B86534"/>
    <w:rsid w:val="00B86843"/>
    <w:rsid w:val="00B86AF2"/>
    <w:rsid w:val="00B86B56"/>
    <w:rsid w:val="00B878D0"/>
    <w:rsid w:val="00B87E55"/>
    <w:rsid w:val="00B902AE"/>
    <w:rsid w:val="00B91311"/>
    <w:rsid w:val="00B91665"/>
    <w:rsid w:val="00B923DD"/>
    <w:rsid w:val="00B929CE"/>
    <w:rsid w:val="00B93047"/>
    <w:rsid w:val="00B935CF"/>
    <w:rsid w:val="00B9381B"/>
    <w:rsid w:val="00B965E5"/>
    <w:rsid w:val="00B974A3"/>
    <w:rsid w:val="00BA0C95"/>
    <w:rsid w:val="00BA1294"/>
    <w:rsid w:val="00BA23A6"/>
    <w:rsid w:val="00BA2653"/>
    <w:rsid w:val="00BA42DA"/>
    <w:rsid w:val="00BA56D1"/>
    <w:rsid w:val="00BA5CC0"/>
    <w:rsid w:val="00BA5FA0"/>
    <w:rsid w:val="00BA766F"/>
    <w:rsid w:val="00BA771D"/>
    <w:rsid w:val="00BB11BC"/>
    <w:rsid w:val="00BB2A20"/>
    <w:rsid w:val="00BB2B8D"/>
    <w:rsid w:val="00BB3198"/>
    <w:rsid w:val="00BB36B0"/>
    <w:rsid w:val="00BB4A4C"/>
    <w:rsid w:val="00BB4AA2"/>
    <w:rsid w:val="00BB52E6"/>
    <w:rsid w:val="00BB63AB"/>
    <w:rsid w:val="00BB6705"/>
    <w:rsid w:val="00BC023A"/>
    <w:rsid w:val="00BC026E"/>
    <w:rsid w:val="00BC175D"/>
    <w:rsid w:val="00BC1BAF"/>
    <w:rsid w:val="00BC1DE7"/>
    <w:rsid w:val="00BC23A7"/>
    <w:rsid w:val="00BC25CF"/>
    <w:rsid w:val="00BC37B2"/>
    <w:rsid w:val="00BC3D8F"/>
    <w:rsid w:val="00BC402D"/>
    <w:rsid w:val="00BC4042"/>
    <w:rsid w:val="00BC492A"/>
    <w:rsid w:val="00BC5F24"/>
    <w:rsid w:val="00BC688A"/>
    <w:rsid w:val="00BC6F37"/>
    <w:rsid w:val="00BC75E4"/>
    <w:rsid w:val="00BC7F68"/>
    <w:rsid w:val="00BC7FDB"/>
    <w:rsid w:val="00BD02B1"/>
    <w:rsid w:val="00BD078F"/>
    <w:rsid w:val="00BD1308"/>
    <w:rsid w:val="00BD1CEC"/>
    <w:rsid w:val="00BD1F12"/>
    <w:rsid w:val="00BD23C4"/>
    <w:rsid w:val="00BD2496"/>
    <w:rsid w:val="00BD33F1"/>
    <w:rsid w:val="00BD41D0"/>
    <w:rsid w:val="00BD49AB"/>
    <w:rsid w:val="00BD5D91"/>
    <w:rsid w:val="00BD66F4"/>
    <w:rsid w:val="00BD6737"/>
    <w:rsid w:val="00BD7441"/>
    <w:rsid w:val="00BD7CF8"/>
    <w:rsid w:val="00BE031A"/>
    <w:rsid w:val="00BE09F2"/>
    <w:rsid w:val="00BE0EF2"/>
    <w:rsid w:val="00BE1B60"/>
    <w:rsid w:val="00BE3B51"/>
    <w:rsid w:val="00BE3E50"/>
    <w:rsid w:val="00BE3F23"/>
    <w:rsid w:val="00BE43DA"/>
    <w:rsid w:val="00BE5682"/>
    <w:rsid w:val="00BE573D"/>
    <w:rsid w:val="00BE5EFE"/>
    <w:rsid w:val="00BE6B3C"/>
    <w:rsid w:val="00BE6E3D"/>
    <w:rsid w:val="00BE7210"/>
    <w:rsid w:val="00BE7B07"/>
    <w:rsid w:val="00BF09F0"/>
    <w:rsid w:val="00BF0FF9"/>
    <w:rsid w:val="00BF10E5"/>
    <w:rsid w:val="00BF1E49"/>
    <w:rsid w:val="00BF24EA"/>
    <w:rsid w:val="00BF2628"/>
    <w:rsid w:val="00BF26B5"/>
    <w:rsid w:val="00BF273A"/>
    <w:rsid w:val="00BF2B21"/>
    <w:rsid w:val="00BF31B0"/>
    <w:rsid w:val="00BF34CD"/>
    <w:rsid w:val="00BF36D5"/>
    <w:rsid w:val="00BF3B49"/>
    <w:rsid w:val="00BF4043"/>
    <w:rsid w:val="00BF42C4"/>
    <w:rsid w:val="00BF473C"/>
    <w:rsid w:val="00BF4D27"/>
    <w:rsid w:val="00BF5894"/>
    <w:rsid w:val="00BF62CE"/>
    <w:rsid w:val="00BF6F6A"/>
    <w:rsid w:val="00BF717E"/>
    <w:rsid w:val="00BF76D6"/>
    <w:rsid w:val="00C00F8F"/>
    <w:rsid w:val="00C01178"/>
    <w:rsid w:val="00C01944"/>
    <w:rsid w:val="00C02006"/>
    <w:rsid w:val="00C0243E"/>
    <w:rsid w:val="00C028D9"/>
    <w:rsid w:val="00C0295D"/>
    <w:rsid w:val="00C03133"/>
    <w:rsid w:val="00C0318F"/>
    <w:rsid w:val="00C0339A"/>
    <w:rsid w:val="00C0456F"/>
    <w:rsid w:val="00C0464F"/>
    <w:rsid w:val="00C04FE2"/>
    <w:rsid w:val="00C050A7"/>
    <w:rsid w:val="00C05187"/>
    <w:rsid w:val="00C07D01"/>
    <w:rsid w:val="00C10319"/>
    <w:rsid w:val="00C10417"/>
    <w:rsid w:val="00C108B8"/>
    <w:rsid w:val="00C10DC4"/>
    <w:rsid w:val="00C1107C"/>
    <w:rsid w:val="00C111D9"/>
    <w:rsid w:val="00C1199C"/>
    <w:rsid w:val="00C12A9C"/>
    <w:rsid w:val="00C134FA"/>
    <w:rsid w:val="00C1381A"/>
    <w:rsid w:val="00C13E24"/>
    <w:rsid w:val="00C13FA0"/>
    <w:rsid w:val="00C15369"/>
    <w:rsid w:val="00C172F9"/>
    <w:rsid w:val="00C17DE6"/>
    <w:rsid w:val="00C2089D"/>
    <w:rsid w:val="00C20C9E"/>
    <w:rsid w:val="00C2162E"/>
    <w:rsid w:val="00C21ED3"/>
    <w:rsid w:val="00C223CF"/>
    <w:rsid w:val="00C23BCD"/>
    <w:rsid w:val="00C24073"/>
    <w:rsid w:val="00C24D5C"/>
    <w:rsid w:val="00C25226"/>
    <w:rsid w:val="00C25B3D"/>
    <w:rsid w:val="00C25EBA"/>
    <w:rsid w:val="00C260AD"/>
    <w:rsid w:val="00C2657E"/>
    <w:rsid w:val="00C26754"/>
    <w:rsid w:val="00C26A3B"/>
    <w:rsid w:val="00C27050"/>
    <w:rsid w:val="00C30CFA"/>
    <w:rsid w:val="00C31FAC"/>
    <w:rsid w:val="00C32BBC"/>
    <w:rsid w:val="00C34293"/>
    <w:rsid w:val="00C34E89"/>
    <w:rsid w:val="00C3576B"/>
    <w:rsid w:val="00C35B96"/>
    <w:rsid w:val="00C36748"/>
    <w:rsid w:val="00C36A36"/>
    <w:rsid w:val="00C36AE6"/>
    <w:rsid w:val="00C378A3"/>
    <w:rsid w:val="00C401A9"/>
    <w:rsid w:val="00C4033D"/>
    <w:rsid w:val="00C40C54"/>
    <w:rsid w:val="00C40D6F"/>
    <w:rsid w:val="00C40F48"/>
    <w:rsid w:val="00C41DB3"/>
    <w:rsid w:val="00C424C0"/>
    <w:rsid w:val="00C43D09"/>
    <w:rsid w:val="00C43EAD"/>
    <w:rsid w:val="00C44B0D"/>
    <w:rsid w:val="00C45D6F"/>
    <w:rsid w:val="00C469C6"/>
    <w:rsid w:val="00C46BD8"/>
    <w:rsid w:val="00C46CB8"/>
    <w:rsid w:val="00C47320"/>
    <w:rsid w:val="00C502F6"/>
    <w:rsid w:val="00C504C0"/>
    <w:rsid w:val="00C50FFD"/>
    <w:rsid w:val="00C521BA"/>
    <w:rsid w:val="00C528B2"/>
    <w:rsid w:val="00C549D2"/>
    <w:rsid w:val="00C5669B"/>
    <w:rsid w:val="00C56715"/>
    <w:rsid w:val="00C56B7F"/>
    <w:rsid w:val="00C571F5"/>
    <w:rsid w:val="00C574E0"/>
    <w:rsid w:val="00C57C74"/>
    <w:rsid w:val="00C6096A"/>
    <w:rsid w:val="00C60C29"/>
    <w:rsid w:val="00C613BC"/>
    <w:rsid w:val="00C61C47"/>
    <w:rsid w:val="00C631A4"/>
    <w:rsid w:val="00C63ECC"/>
    <w:rsid w:val="00C64547"/>
    <w:rsid w:val="00C65D3C"/>
    <w:rsid w:val="00C65EBE"/>
    <w:rsid w:val="00C705C2"/>
    <w:rsid w:val="00C706AA"/>
    <w:rsid w:val="00C71C6D"/>
    <w:rsid w:val="00C71FE1"/>
    <w:rsid w:val="00C7203A"/>
    <w:rsid w:val="00C72F79"/>
    <w:rsid w:val="00C72F83"/>
    <w:rsid w:val="00C73BA4"/>
    <w:rsid w:val="00C7506B"/>
    <w:rsid w:val="00C752E5"/>
    <w:rsid w:val="00C75757"/>
    <w:rsid w:val="00C75C97"/>
    <w:rsid w:val="00C76AC0"/>
    <w:rsid w:val="00C76EAC"/>
    <w:rsid w:val="00C77090"/>
    <w:rsid w:val="00C77285"/>
    <w:rsid w:val="00C77365"/>
    <w:rsid w:val="00C8059C"/>
    <w:rsid w:val="00C812E6"/>
    <w:rsid w:val="00C82716"/>
    <w:rsid w:val="00C82AF6"/>
    <w:rsid w:val="00C83386"/>
    <w:rsid w:val="00C83D96"/>
    <w:rsid w:val="00C83FC3"/>
    <w:rsid w:val="00C85094"/>
    <w:rsid w:val="00C86C0F"/>
    <w:rsid w:val="00C87796"/>
    <w:rsid w:val="00C87917"/>
    <w:rsid w:val="00C90261"/>
    <w:rsid w:val="00C90435"/>
    <w:rsid w:val="00C90D82"/>
    <w:rsid w:val="00C917F0"/>
    <w:rsid w:val="00C91F3B"/>
    <w:rsid w:val="00C93DBC"/>
    <w:rsid w:val="00C94CE1"/>
    <w:rsid w:val="00C95095"/>
    <w:rsid w:val="00C95245"/>
    <w:rsid w:val="00C952B1"/>
    <w:rsid w:val="00C96BD7"/>
    <w:rsid w:val="00C96CA1"/>
    <w:rsid w:val="00C9744D"/>
    <w:rsid w:val="00CA021A"/>
    <w:rsid w:val="00CA06BE"/>
    <w:rsid w:val="00CA0B67"/>
    <w:rsid w:val="00CA1C74"/>
    <w:rsid w:val="00CA3F19"/>
    <w:rsid w:val="00CA465E"/>
    <w:rsid w:val="00CA48CC"/>
    <w:rsid w:val="00CA4F7C"/>
    <w:rsid w:val="00CA4FCF"/>
    <w:rsid w:val="00CA5126"/>
    <w:rsid w:val="00CA5164"/>
    <w:rsid w:val="00CA6236"/>
    <w:rsid w:val="00CA7750"/>
    <w:rsid w:val="00CA7FFC"/>
    <w:rsid w:val="00CB2560"/>
    <w:rsid w:val="00CB268B"/>
    <w:rsid w:val="00CB679E"/>
    <w:rsid w:val="00CB695E"/>
    <w:rsid w:val="00CB6F0A"/>
    <w:rsid w:val="00CB731B"/>
    <w:rsid w:val="00CB750B"/>
    <w:rsid w:val="00CB77B2"/>
    <w:rsid w:val="00CB7AFE"/>
    <w:rsid w:val="00CC020C"/>
    <w:rsid w:val="00CC03B9"/>
    <w:rsid w:val="00CC093B"/>
    <w:rsid w:val="00CC180C"/>
    <w:rsid w:val="00CC2B6A"/>
    <w:rsid w:val="00CC307C"/>
    <w:rsid w:val="00CC359D"/>
    <w:rsid w:val="00CC3A07"/>
    <w:rsid w:val="00CC3A9D"/>
    <w:rsid w:val="00CC4DF3"/>
    <w:rsid w:val="00CC580A"/>
    <w:rsid w:val="00CC5BAD"/>
    <w:rsid w:val="00CC79F3"/>
    <w:rsid w:val="00CC7D4E"/>
    <w:rsid w:val="00CD0261"/>
    <w:rsid w:val="00CD08BB"/>
    <w:rsid w:val="00CD261D"/>
    <w:rsid w:val="00CD2C9A"/>
    <w:rsid w:val="00CD3B8E"/>
    <w:rsid w:val="00CD40A6"/>
    <w:rsid w:val="00CD41B4"/>
    <w:rsid w:val="00CD420D"/>
    <w:rsid w:val="00CD462B"/>
    <w:rsid w:val="00CD4BE6"/>
    <w:rsid w:val="00CD4D7B"/>
    <w:rsid w:val="00CD673F"/>
    <w:rsid w:val="00CD77B6"/>
    <w:rsid w:val="00CE01E0"/>
    <w:rsid w:val="00CE0AAB"/>
    <w:rsid w:val="00CE0D54"/>
    <w:rsid w:val="00CE1004"/>
    <w:rsid w:val="00CE1B72"/>
    <w:rsid w:val="00CE1D4E"/>
    <w:rsid w:val="00CE1F91"/>
    <w:rsid w:val="00CE21BD"/>
    <w:rsid w:val="00CE2DE1"/>
    <w:rsid w:val="00CE375F"/>
    <w:rsid w:val="00CE3FE6"/>
    <w:rsid w:val="00CE4924"/>
    <w:rsid w:val="00CE5527"/>
    <w:rsid w:val="00CE5746"/>
    <w:rsid w:val="00CE7329"/>
    <w:rsid w:val="00CF0843"/>
    <w:rsid w:val="00CF1283"/>
    <w:rsid w:val="00CF197C"/>
    <w:rsid w:val="00CF1AB1"/>
    <w:rsid w:val="00CF1C95"/>
    <w:rsid w:val="00CF1D9C"/>
    <w:rsid w:val="00CF215A"/>
    <w:rsid w:val="00CF2256"/>
    <w:rsid w:val="00CF22D1"/>
    <w:rsid w:val="00CF2816"/>
    <w:rsid w:val="00CF321A"/>
    <w:rsid w:val="00CF3281"/>
    <w:rsid w:val="00CF4879"/>
    <w:rsid w:val="00CF54C5"/>
    <w:rsid w:val="00CF61BF"/>
    <w:rsid w:val="00CF63F5"/>
    <w:rsid w:val="00CF78E4"/>
    <w:rsid w:val="00D002D5"/>
    <w:rsid w:val="00D003D0"/>
    <w:rsid w:val="00D009AF"/>
    <w:rsid w:val="00D01B51"/>
    <w:rsid w:val="00D03253"/>
    <w:rsid w:val="00D035A7"/>
    <w:rsid w:val="00D06A79"/>
    <w:rsid w:val="00D06D0E"/>
    <w:rsid w:val="00D072EE"/>
    <w:rsid w:val="00D07409"/>
    <w:rsid w:val="00D10629"/>
    <w:rsid w:val="00D10F84"/>
    <w:rsid w:val="00D12E8D"/>
    <w:rsid w:val="00D1305A"/>
    <w:rsid w:val="00D1447C"/>
    <w:rsid w:val="00D14C28"/>
    <w:rsid w:val="00D15B5F"/>
    <w:rsid w:val="00D20598"/>
    <w:rsid w:val="00D2119F"/>
    <w:rsid w:val="00D22DE3"/>
    <w:rsid w:val="00D22DEA"/>
    <w:rsid w:val="00D23966"/>
    <w:rsid w:val="00D23D3F"/>
    <w:rsid w:val="00D24853"/>
    <w:rsid w:val="00D24A88"/>
    <w:rsid w:val="00D24DB4"/>
    <w:rsid w:val="00D24F98"/>
    <w:rsid w:val="00D25CF9"/>
    <w:rsid w:val="00D2612E"/>
    <w:rsid w:val="00D274EE"/>
    <w:rsid w:val="00D275D3"/>
    <w:rsid w:val="00D27CCD"/>
    <w:rsid w:val="00D3125F"/>
    <w:rsid w:val="00D32691"/>
    <w:rsid w:val="00D328D7"/>
    <w:rsid w:val="00D3398A"/>
    <w:rsid w:val="00D33EAA"/>
    <w:rsid w:val="00D34A2D"/>
    <w:rsid w:val="00D35DD4"/>
    <w:rsid w:val="00D36B9E"/>
    <w:rsid w:val="00D37028"/>
    <w:rsid w:val="00D372C2"/>
    <w:rsid w:val="00D379C2"/>
    <w:rsid w:val="00D40966"/>
    <w:rsid w:val="00D41573"/>
    <w:rsid w:val="00D41820"/>
    <w:rsid w:val="00D419E0"/>
    <w:rsid w:val="00D41B27"/>
    <w:rsid w:val="00D42AD9"/>
    <w:rsid w:val="00D439C5"/>
    <w:rsid w:val="00D43FF1"/>
    <w:rsid w:val="00D44EE1"/>
    <w:rsid w:val="00D469A0"/>
    <w:rsid w:val="00D500B6"/>
    <w:rsid w:val="00D50109"/>
    <w:rsid w:val="00D50679"/>
    <w:rsid w:val="00D5079C"/>
    <w:rsid w:val="00D50BEB"/>
    <w:rsid w:val="00D50C89"/>
    <w:rsid w:val="00D51554"/>
    <w:rsid w:val="00D51D12"/>
    <w:rsid w:val="00D52A52"/>
    <w:rsid w:val="00D52F8B"/>
    <w:rsid w:val="00D53E30"/>
    <w:rsid w:val="00D54050"/>
    <w:rsid w:val="00D54940"/>
    <w:rsid w:val="00D55BBD"/>
    <w:rsid w:val="00D55FB0"/>
    <w:rsid w:val="00D564E5"/>
    <w:rsid w:val="00D57A55"/>
    <w:rsid w:val="00D57D4B"/>
    <w:rsid w:val="00D601DB"/>
    <w:rsid w:val="00D6059F"/>
    <w:rsid w:val="00D605BD"/>
    <w:rsid w:val="00D60633"/>
    <w:rsid w:val="00D61708"/>
    <w:rsid w:val="00D619BB"/>
    <w:rsid w:val="00D6224B"/>
    <w:rsid w:val="00D6248D"/>
    <w:rsid w:val="00D63302"/>
    <w:rsid w:val="00D63944"/>
    <w:rsid w:val="00D639F7"/>
    <w:rsid w:val="00D63BA0"/>
    <w:rsid w:val="00D64FEF"/>
    <w:rsid w:val="00D66E92"/>
    <w:rsid w:val="00D67C95"/>
    <w:rsid w:val="00D705C1"/>
    <w:rsid w:val="00D70A4C"/>
    <w:rsid w:val="00D719CB"/>
    <w:rsid w:val="00D71AA7"/>
    <w:rsid w:val="00D71F79"/>
    <w:rsid w:val="00D72A1F"/>
    <w:rsid w:val="00D72CAB"/>
    <w:rsid w:val="00D736A8"/>
    <w:rsid w:val="00D73AC1"/>
    <w:rsid w:val="00D75440"/>
    <w:rsid w:val="00D7617A"/>
    <w:rsid w:val="00D764C9"/>
    <w:rsid w:val="00D76D5B"/>
    <w:rsid w:val="00D7758E"/>
    <w:rsid w:val="00D77595"/>
    <w:rsid w:val="00D8073D"/>
    <w:rsid w:val="00D8183C"/>
    <w:rsid w:val="00D829CB"/>
    <w:rsid w:val="00D83830"/>
    <w:rsid w:val="00D840F2"/>
    <w:rsid w:val="00D842D1"/>
    <w:rsid w:val="00D85B78"/>
    <w:rsid w:val="00D85D6D"/>
    <w:rsid w:val="00D86B50"/>
    <w:rsid w:val="00D87EFF"/>
    <w:rsid w:val="00D90554"/>
    <w:rsid w:val="00D918B1"/>
    <w:rsid w:val="00D91ADC"/>
    <w:rsid w:val="00D92AB3"/>
    <w:rsid w:val="00D92F7B"/>
    <w:rsid w:val="00D9381F"/>
    <w:rsid w:val="00D94AAC"/>
    <w:rsid w:val="00D94C48"/>
    <w:rsid w:val="00D94CD3"/>
    <w:rsid w:val="00D961E6"/>
    <w:rsid w:val="00D970D2"/>
    <w:rsid w:val="00D9790D"/>
    <w:rsid w:val="00DA02EB"/>
    <w:rsid w:val="00DA0349"/>
    <w:rsid w:val="00DA03F1"/>
    <w:rsid w:val="00DA0685"/>
    <w:rsid w:val="00DA0957"/>
    <w:rsid w:val="00DA175A"/>
    <w:rsid w:val="00DA18EF"/>
    <w:rsid w:val="00DA2821"/>
    <w:rsid w:val="00DA312D"/>
    <w:rsid w:val="00DA35DD"/>
    <w:rsid w:val="00DA3731"/>
    <w:rsid w:val="00DA3BF9"/>
    <w:rsid w:val="00DA4F64"/>
    <w:rsid w:val="00DA56F0"/>
    <w:rsid w:val="00DA6C6A"/>
    <w:rsid w:val="00DA6CA8"/>
    <w:rsid w:val="00DA75F4"/>
    <w:rsid w:val="00DA7FDC"/>
    <w:rsid w:val="00DB12EC"/>
    <w:rsid w:val="00DB2641"/>
    <w:rsid w:val="00DB2B6D"/>
    <w:rsid w:val="00DB2D63"/>
    <w:rsid w:val="00DB3097"/>
    <w:rsid w:val="00DB32A2"/>
    <w:rsid w:val="00DB38CF"/>
    <w:rsid w:val="00DB3CAE"/>
    <w:rsid w:val="00DB3DE2"/>
    <w:rsid w:val="00DB4DC5"/>
    <w:rsid w:val="00DB51FA"/>
    <w:rsid w:val="00DB5D8B"/>
    <w:rsid w:val="00DB618A"/>
    <w:rsid w:val="00DB6798"/>
    <w:rsid w:val="00DB6A45"/>
    <w:rsid w:val="00DB6CC3"/>
    <w:rsid w:val="00DB75FE"/>
    <w:rsid w:val="00DB7E57"/>
    <w:rsid w:val="00DC02A4"/>
    <w:rsid w:val="00DC085C"/>
    <w:rsid w:val="00DC2CA9"/>
    <w:rsid w:val="00DC30FB"/>
    <w:rsid w:val="00DC3429"/>
    <w:rsid w:val="00DC38C8"/>
    <w:rsid w:val="00DC4043"/>
    <w:rsid w:val="00DC4604"/>
    <w:rsid w:val="00DC48EB"/>
    <w:rsid w:val="00DC4CEC"/>
    <w:rsid w:val="00DC4EEF"/>
    <w:rsid w:val="00DC5063"/>
    <w:rsid w:val="00DC5601"/>
    <w:rsid w:val="00DC5E22"/>
    <w:rsid w:val="00DC67C4"/>
    <w:rsid w:val="00DC69FD"/>
    <w:rsid w:val="00DC7994"/>
    <w:rsid w:val="00DD0090"/>
    <w:rsid w:val="00DD09EE"/>
    <w:rsid w:val="00DD165C"/>
    <w:rsid w:val="00DD343E"/>
    <w:rsid w:val="00DD3BDC"/>
    <w:rsid w:val="00DD5DD3"/>
    <w:rsid w:val="00DD66CB"/>
    <w:rsid w:val="00DE04D1"/>
    <w:rsid w:val="00DE05A2"/>
    <w:rsid w:val="00DE1015"/>
    <w:rsid w:val="00DE190B"/>
    <w:rsid w:val="00DE227F"/>
    <w:rsid w:val="00DE27A2"/>
    <w:rsid w:val="00DE287F"/>
    <w:rsid w:val="00DE3FA0"/>
    <w:rsid w:val="00DE4CEC"/>
    <w:rsid w:val="00DE51E0"/>
    <w:rsid w:val="00DE66C0"/>
    <w:rsid w:val="00DE746E"/>
    <w:rsid w:val="00DE76CC"/>
    <w:rsid w:val="00DE7E75"/>
    <w:rsid w:val="00DE7F5B"/>
    <w:rsid w:val="00DF1159"/>
    <w:rsid w:val="00DF2292"/>
    <w:rsid w:val="00DF30A9"/>
    <w:rsid w:val="00DF371C"/>
    <w:rsid w:val="00DF54F2"/>
    <w:rsid w:val="00DF5CB1"/>
    <w:rsid w:val="00DF6709"/>
    <w:rsid w:val="00DF69E3"/>
    <w:rsid w:val="00DF6EF8"/>
    <w:rsid w:val="00DF70D3"/>
    <w:rsid w:val="00DF74EA"/>
    <w:rsid w:val="00DF78F7"/>
    <w:rsid w:val="00DF7DF4"/>
    <w:rsid w:val="00E013BC"/>
    <w:rsid w:val="00E0173A"/>
    <w:rsid w:val="00E02364"/>
    <w:rsid w:val="00E02DD2"/>
    <w:rsid w:val="00E03A76"/>
    <w:rsid w:val="00E03C73"/>
    <w:rsid w:val="00E03D8C"/>
    <w:rsid w:val="00E03EC1"/>
    <w:rsid w:val="00E03F67"/>
    <w:rsid w:val="00E047B2"/>
    <w:rsid w:val="00E047F6"/>
    <w:rsid w:val="00E05D40"/>
    <w:rsid w:val="00E06762"/>
    <w:rsid w:val="00E0691F"/>
    <w:rsid w:val="00E069F4"/>
    <w:rsid w:val="00E06BD9"/>
    <w:rsid w:val="00E06D52"/>
    <w:rsid w:val="00E06F74"/>
    <w:rsid w:val="00E076EF"/>
    <w:rsid w:val="00E07761"/>
    <w:rsid w:val="00E10622"/>
    <w:rsid w:val="00E10766"/>
    <w:rsid w:val="00E1097B"/>
    <w:rsid w:val="00E111BE"/>
    <w:rsid w:val="00E112CE"/>
    <w:rsid w:val="00E11B99"/>
    <w:rsid w:val="00E11CDF"/>
    <w:rsid w:val="00E127E3"/>
    <w:rsid w:val="00E13423"/>
    <w:rsid w:val="00E1470F"/>
    <w:rsid w:val="00E1493F"/>
    <w:rsid w:val="00E1520A"/>
    <w:rsid w:val="00E157F6"/>
    <w:rsid w:val="00E158FC"/>
    <w:rsid w:val="00E1697A"/>
    <w:rsid w:val="00E16C6F"/>
    <w:rsid w:val="00E177CD"/>
    <w:rsid w:val="00E17D71"/>
    <w:rsid w:val="00E211F0"/>
    <w:rsid w:val="00E21715"/>
    <w:rsid w:val="00E21D28"/>
    <w:rsid w:val="00E22025"/>
    <w:rsid w:val="00E22B25"/>
    <w:rsid w:val="00E22D71"/>
    <w:rsid w:val="00E22E6B"/>
    <w:rsid w:val="00E23E94"/>
    <w:rsid w:val="00E23EFC"/>
    <w:rsid w:val="00E247CA"/>
    <w:rsid w:val="00E24937"/>
    <w:rsid w:val="00E25EDE"/>
    <w:rsid w:val="00E26704"/>
    <w:rsid w:val="00E30DE4"/>
    <w:rsid w:val="00E3164C"/>
    <w:rsid w:val="00E33926"/>
    <w:rsid w:val="00E33CF8"/>
    <w:rsid w:val="00E34A69"/>
    <w:rsid w:val="00E34FC0"/>
    <w:rsid w:val="00E35834"/>
    <w:rsid w:val="00E3584F"/>
    <w:rsid w:val="00E3630B"/>
    <w:rsid w:val="00E36BDC"/>
    <w:rsid w:val="00E37230"/>
    <w:rsid w:val="00E376A0"/>
    <w:rsid w:val="00E40E4D"/>
    <w:rsid w:val="00E4154B"/>
    <w:rsid w:val="00E418C3"/>
    <w:rsid w:val="00E41B16"/>
    <w:rsid w:val="00E41C0D"/>
    <w:rsid w:val="00E41FD4"/>
    <w:rsid w:val="00E42876"/>
    <w:rsid w:val="00E43662"/>
    <w:rsid w:val="00E43B8A"/>
    <w:rsid w:val="00E44855"/>
    <w:rsid w:val="00E45BAD"/>
    <w:rsid w:val="00E464BF"/>
    <w:rsid w:val="00E46B4C"/>
    <w:rsid w:val="00E46B59"/>
    <w:rsid w:val="00E51006"/>
    <w:rsid w:val="00E525F7"/>
    <w:rsid w:val="00E533CA"/>
    <w:rsid w:val="00E53752"/>
    <w:rsid w:val="00E54432"/>
    <w:rsid w:val="00E54E0E"/>
    <w:rsid w:val="00E55811"/>
    <w:rsid w:val="00E57E63"/>
    <w:rsid w:val="00E609CF"/>
    <w:rsid w:val="00E61953"/>
    <w:rsid w:val="00E623CE"/>
    <w:rsid w:val="00E6344A"/>
    <w:rsid w:val="00E63736"/>
    <w:rsid w:val="00E63A92"/>
    <w:rsid w:val="00E63E43"/>
    <w:rsid w:val="00E6414E"/>
    <w:rsid w:val="00E64452"/>
    <w:rsid w:val="00E64B64"/>
    <w:rsid w:val="00E64F82"/>
    <w:rsid w:val="00E65AEC"/>
    <w:rsid w:val="00E660AA"/>
    <w:rsid w:val="00E66B5F"/>
    <w:rsid w:val="00E66F6B"/>
    <w:rsid w:val="00E66FFE"/>
    <w:rsid w:val="00E67372"/>
    <w:rsid w:val="00E6771B"/>
    <w:rsid w:val="00E7081A"/>
    <w:rsid w:val="00E7254E"/>
    <w:rsid w:val="00E72E65"/>
    <w:rsid w:val="00E741DD"/>
    <w:rsid w:val="00E744B4"/>
    <w:rsid w:val="00E74C39"/>
    <w:rsid w:val="00E74EEF"/>
    <w:rsid w:val="00E75325"/>
    <w:rsid w:val="00E7653B"/>
    <w:rsid w:val="00E77DF8"/>
    <w:rsid w:val="00E77EE9"/>
    <w:rsid w:val="00E807E0"/>
    <w:rsid w:val="00E80E0F"/>
    <w:rsid w:val="00E811F2"/>
    <w:rsid w:val="00E81336"/>
    <w:rsid w:val="00E81CC6"/>
    <w:rsid w:val="00E82538"/>
    <w:rsid w:val="00E82A74"/>
    <w:rsid w:val="00E83C7A"/>
    <w:rsid w:val="00E84997"/>
    <w:rsid w:val="00E84C88"/>
    <w:rsid w:val="00E85182"/>
    <w:rsid w:val="00E86819"/>
    <w:rsid w:val="00E873D1"/>
    <w:rsid w:val="00E8756C"/>
    <w:rsid w:val="00E876E9"/>
    <w:rsid w:val="00E87F0E"/>
    <w:rsid w:val="00E910C9"/>
    <w:rsid w:val="00E9299D"/>
    <w:rsid w:val="00E93895"/>
    <w:rsid w:val="00E94507"/>
    <w:rsid w:val="00E94616"/>
    <w:rsid w:val="00E94BB3"/>
    <w:rsid w:val="00E957AC"/>
    <w:rsid w:val="00E96932"/>
    <w:rsid w:val="00E97C8D"/>
    <w:rsid w:val="00EA00F7"/>
    <w:rsid w:val="00EA1020"/>
    <w:rsid w:val="00EA120A"/>
    <w:rsid w:val="00EA1F9B"/>
    <w:rsid w:val="00EA2BC1"/>
    <w:rsid w:val="00EA3471"/>
    <w:rsid w:val="00EA3BA5"/>
    <w:rsid w:val="00EA3F47"/>
    <w:rsid w:val="00EA46FB"/>
    <w:rsid w:val="00EA47A3"/>
    <w:rsid w:val="00EA49EB"/>
    <w:rsid w:val="00EA4DA4"/>
    <w:rsid w:val="00EA58CD"/>
    <w:rsid w:val="00EA5E07"/>
    <w:rsid w:val="00EA6051"/>
    <w:rsid w:val="00EA613A"/>
    <w:rsid w:val="00EA684B"/>
    <w:rsid w:val="00EA6A32"/>
    <w:rsid w:val="00EA71A8"/>
    <w:rsid w:val="00EA731F"/>
    <w:rsid w:val="00EA74B2"/>
    <w:rsid w:val="00EA7C02"/>
    <w:rsid w:val="00EA7ECC"/>
    <w:rsid w:val="00EB0241"/>
    <w:rsid w:val="00EB0350"/>
    <w:rsid w:val="00EB0379"/>
    <w:rsid w:val="00EB0528"/>
    <w:rsid w:val="00EB06FD"/>
    <w:rsid w:val="00EB2D39"/>
    <w:rsid w:val="00EB3D41"/>
    <w:rsid w:val="00EB4492"/>
    <w:rsid w:val="00EB44AD"/>
    <w:rsid w:val="00EB484D"/>
    <w:rsid w:val="00EB4A75"/>
    <w:rsid w:val="00EB4F7E"/>
    <w:rsid w:val="00EB4FB5"/>
    <w:rsid w:val="00EB58C5"/>
    <w:rsid w:val="00EC1C86"/>
    <w:rsid w:val="00EC1CC8"/>
    <w:rsid w:val="00EC21AC"/>
    <w:rsid w:val="00EC22AB"/>
    <w:rsid w:val="00EC2722"/>
    <w:rsid w:val="00EC3696"/>
    <w:rsid w:val="00EC3D9E"/>
    <w:rsid w:val="00EC4084"/>
    <w:rsid w:val="00EC5248"/>
    <w:rsid w:val="00EC5272"/>
    <w:rsid w:val="00EC5819"/>
    <w:rsid w:val="00EC60FC"/>
    <w:rsid w:val="00EC6BB8"/>
    <w:rsid w:val="00EC6F57"/>
    <w:rsid w:val="00EC78A4"/>
    <w:rsid w:val="00EC7950"/>
    <w:rsid w:val="00EC7965"/>
    <w:rsid w:val="00ED008D"/>
    <w:rsid w:val="00ED0DFC"/>
    <w:rsid w:val="00ED1507"/>
    <w:rsid w:val="00ED227A"/>
    <w:rsid w:val="00ED26D2"/>
    <w:rsid w:val="00ED2A3A"/>
    <w:rsid w:val="00ED2CA8"/>
    <w:rsid w:val="00ED2E0D"/>
    <w:rsid w:val="00ED3023"/>
    <w:rsid w:val="00ED4433"/>
    <w:rsid w:val="00ED5940"/>
    <w:rsid w:val="00ED6A2B"/>
    <w:rsid w:val="00ED6B01"/>
    <w:rsid w:val="00ED6DD4"/>
    <w:rsid w:val="00ED7260"/>
    <w:rsid w:val="00EE2CD8"/>
    <w:rsid w:val="00EE3133"/>
    <w:rsid w:val="00EE5BF7"/>
    <w:rsid w:val="00EE5D28"/>
    <w:rsid w:val="00EE5E8E"/>
    <w:rsid w:val="00EE7053"/>
    <w:rsid w:val="00EE7070"/>
    <w:rsid w:val="00EF0195"/>
    <w:rsid w:val="00EF027C"/>
    <w:rsid w:val="00EF04E3"/>
    <w:rsid w:val="00EF12D9"/>
    <w:rsid w:val="00EF20F9"/>
    <w:rsid w:val="00EF220A"/>
    <w:rsid w:val="00EF236E"/>
    <w:rsid w:val="00EF2639"/>
    <w:rsid w:val="00EF2EC7"/>
    <w:rsid w:val="00EF304B"/>
    <w:rsid w:val="00EF395B"/>
    <w:rsid w:val="00EF39F0"/>
    <w:rsid w:val="00EF3C27"/>
    <w:rsid w:val="00EF4B70"/>
    <w:rsid w:val="00EF51B8"/>
    <w:rsid w:val="00EF535B"/>
    <w:rsid w:val="00EF5795"/>
    <w:rsid w:val="00EF65C7"/>
    <w:rsid w:val="00EF796B"/>
    <w:rsid w:val="00EF7ED4"/>
    <w:rsid w:val="00F003FC"/>
    <w:rsid w:val="00F00490"/>
    <w:rsid w:val="00F0092F"/>
    <w:rsid w:val="00F00D18"/>
    <w:rsid w:val="00F03324"/>
    <w:rsid w:val="00F041B8"/>
    <w:rsid w:val="00F045CA"/>
    <w:rsid w:val="00F05645"/>
    <w:rsid w:val="00F05D85"/>
    <w:rsid w:val="00F06B7A"/>
    <w:rsid w:val="00F0725C"/>
    <w:rsid w:val="00F1000F"/>
    <w:rsid w:val="00F10D6A"/>
    <w:rsid w:val="00F11CE0"/>
    <w:rsid w:val="00F128C1"/>
    <w:rsid w:val="00F12B88"/>
    <w:rsid w:val="00F1312A"/>
    <w:rsid w:val="00F1356A"/>
    <w:rsid w:val="00F13862"/>
    <w:rsid w:val="00F13A14"/>
    <w:rsid w:val="00F13E10"/>
    <w:rsid w:val="00F13EFA"/>
    <w:rsid w:val="00F14113"/>
    <w:rsid w:val="00F14430"/>
    <w:rsid w:val="00F148DA"/>
    <w:rsid w:val="00F15FF7"/>
    <w:rsid w:val="00F1738E"/>
    <w:rsid w:val="00F178BA"/>
    <w:rsid w:val="00F17B36"/>
    <w:rsid w:val="00F20660"/>
    <w:rsid w:val="00F212F4"/>
    <w:rsid w:val="00F21777"/>
    <w:rsid w:val="00F21949"/>
    <w:rsid w:val="00F21A0D"/>
    <w:rsid w:val="00F22226"/>
    <w:rsid w:val="00F22CF0"/>
    <w:rsid w:val="00F243FE"/>
    <w:rsid w:val="00F247EC"/>
    <w:rsid w:val="00F2643D"/>
    <w:rsid w:val="00F2762F"/>
    <w:rsid w:val="00F27C09"/>
    <w:rsid w:val="00F313EE"/>
    <w:rsid w:val="00F314D7"/>
    <w:rsid w:val="00F31BC2"/>
    <w:rsid w:val="00F31F76"/>
    <w:rsid w:val="00F31FBD"/>
    <w:rsid w:val="00F321DC"/>
    <w:rsid w:val="00F36C01"/>
    <w:rsid w:val="00F37096"/>
    <w:rsid w:val="00F40859"/>
    <w:rsid w:val="00F415C7"/>
    <w:rsid w:val="00F41CD0"/>
    <w:rsid w:val="00F41E42"/>
    <w:rsid w:val="00F427B2"/>
    <w:rsid w:val="00F43329"/>
    <w:rsid w:val="00F43468"/>
    <w:rsid w:val="00F44678"/>
    <w:rsid w:val="00F44B3A"/>
    <w:rsid w:val="00F45539"/>
    <w:rsid w:val="00F45AD8"/>
    <w:rsid w:val="00F463B2"/>
    <w:rsid w:val="00F46920"/>
    <w:rsid w:val="00F46DCA"/>
    <w:rsid w:val="00F47775"/>
    <w:rsid w:val="00F50007"/>
    <w:rsid w:val="00F50A99"/>
    <w:rsid w:val="00F510DA"/>
    <w:rsid w:val="00F515A9"/>
    <w:rsid w:val="00F51F00"/>
    <w:rsid w:val="00F52692"/>
    <w:rsid w:val="00F52DC6"/>
    <w:rsid w:val="00F5468E"/>
    <w:rsid w:val="00F54B8C"/>
    <w:rsid w:val="00F54E21"/>
    <w:rsid w:val="00F560B0"/>
    <w:rsid w:val="00F56230"/>
    <w:rsid w:val="00F56606"/>
    <w:rsid w:val="00F56D41"/>
    <w:rsid w:val="00F57A93"/>
    <w:rsid w:val="00F601E8"/>
    <w:rsid w:val="00F602C4"/>
    <w:rsid w:val="00F610E8"/>
    <w:rsid w:val="00F61111"/>
    <w:rsid w:val="00F62A95"/>
    <w:rsid w:val="00F62AA1"/>
    <w:rsid w:val="00F62B06"/>
    <w:rsid w:val="00F63679"/>
    <w:rsid w:val="00F63B6D"/>
    <w:rsid w:val="00F63F7B"/>
    <w:rsid w:val="00F654C8"/>
    <w:rsid w:val="00F65746"/>
    <w:rsid w:val="00F65C07"/>
    <w:rsid w:val="00F670B3"/>
    <w:rsid w:val="00F700B5"/>
    <w:rsid w:val="00F704E7"/>
    <w:rsid w:val="00F707FD"/>
    <w:rsid w:val="00F70CA8"/>
    <w:rsid w:val="00F715F6"/>
    <w:rsid w:val="00F71F01"/>
    <w:rsid w:val="00F72483"/>
    <w:rsid w:val="00F72782"/>
    <w:rsid w:val="00F72BE5"/>
    <w:rsid w:val="00F749C5"/>
    <w:rsid w:val="00F74C19"/>
    <w:rsid w:val="00F74CDA"/>
    <w:rsid w:val="00F7502D"/>
    <w:rsid w:val="00F756CC"/>
    <w:rsid w:val="00F761A1"/>
    <w:rsid w:val="00F76314"/>
    <w:rsid w:val="00F76A39"/>
    <w:rsid w:val="00F76C75"/>
    <w:rsid w:val="00F8080C"/>
    <w:rsid w:val="00F80E47"/>
    <w:rsid w:val="00F81BDE"/>
    <w:rsid w:val="00F8204F"/>
    <w:rsid w:val="00F828DC"/>
    <w:rsid w:val="00F82CE3"/>
    <w:rsid w:val="00F83217"/>
    <w:rsid w:val="00F83414"/>
    <w:rsid w:val="00F8423B"/>
    <w:rsid w:val="00F849F0"/>
    <w:rsid w:val="00F863C6"/>
    <w:rsid w:val="00F871A0"/>
    <w:rsid w:val="00F87962"/>
    <w:rsid w:val="00F87DF3"/>
    <w:rsid w:val="00F90FB4"/>
    <w:rsid w:val="00F9197A"/>
    <w:rsid w:val="00F9217A"/>
    <w:rsid w:val="00F928BB"/>
    <w:rsid w:val="00F939BE"/>
    <w:rsid w:val="00F93BA6"/>
    <w:rsid w:val="00F94C16"/>
    <w:rsid w:val="00F94C24"/>
    <w:rsid w:val="00F95534"/>
    <w:rsid w:val="00F955D8"/>
    <w:rsid w:val="00F955E1"/>
    <w:rsid w:val="00F958D9"/>
    <w:rsid w:val="00F959EC"/>
    <w:rsid w:val="00F96556"/>
    <w:rsid w:val="00F96A65"/>
    <w:rsid w:val="00F96B2E"/>
    <w:rsid w:val="00F96BF7"/>
    <w:rsid w:val="00F97307"/>
    <w:rsid w:val="00F973AE"/>
    <w:rsid w:val="00FA0397"/>
    <w:rsid w:val="00FA0A84"/>
    <w:rsid w:val="00FA0BBE"/>
    <w:rsid w:val="00FA0C1C"/>
    <w:rsid w:val="00FA1EC8"/>
    <w:rsid w:val="00FA2A98"/>
    <w:rsid w:val="00FA3B36"/>
    <w:rsid w:val="00FA3EE2"/>
    <w:rsid w:val="00FA5050"/>
    <w:rsid w:val="00FA5F3C"/>
    <w:rsid w:val="00FB00A8"/>
    <w:rsid w:val="00FB0197"/>
    <w:rsid w:val="00FB155D"/>
    <w:rsid w:val="00FB30C5"/>
    <w:rsid w:val="00FB42AF"/>
    <w:rsid w:val="00FB4F05"/>
    <w:rsid w:val="00FB516C"/>
    <w:rsid w:val="00FB5191"/>
    <w:rsid w:val="00FB5298"/>
    <w:rsid w:val="00FB6C69"/>
    <w:rsid w:val="00FB6E94"/>
    <w:rsid w:val="00FB76EC"/>
    <w:rsid w:val="00FB7B55"/>
    <w:rsid w:val="00FC0787"/>
    <w:rsid w:val="00FC17A9"/>
    <w:rsid w:val="00FC190D"/>
    <w:rsid w:val="00FC1DCF"/>
    <w:rsid w:val="00FC2C37"/>
    <w:rsid w:val="00FC327B"/>
    <w:rsid w:val="00FC35F2"/>
    <w:rsid w:val="00FC413F"/>
    <w:rsid w:val="00FC4F05"/>
    <w:rsid w:val="00FC5613"/>
    <w:rsid w:val="00FC6337"/>
    <w:rsid w:val="00FC7927"/>
    <w:rsid w:val="00FD0648"/>
    <w:rsid w:val="00FD075A"/>
    <w:rsid w:val="00FD1C2F"/>
    <w:rsid w:val="00FD1FBF"/>
    <w:rsid w:val="00FD1FDF"/>
    <w:rsid w:val="00FD2133"/>
    <w:rsid w:val="00FD3A81"/>
    <w:rsid w:val="00FD3BF0"/>
    <w:rsid w:val="00FD41EA"/>
    <w:rsid w:val="00FD441C"/>
    <w:rsid w:val="00FD46B0"/>
    <w:rsid w:val="00FD4CAC"/>
    <w:rsid w:val="00FD61AE"/>
    <w:rsid w:val="00FD720D"/>
    <w:rsid w:val="00FD76DF"/>
    <w:rsid w:val="00FD792F"/>
    <w:rsid w:val="00FD7F2D"/>
    <w:rsid w:val="00FE0E62"/>
    <w:rsid w:val="00FE1869"/>
    <w:rsid w:val="00FE2341"/>
    <w:rsid w:val="00FE2BB9"/>
    <w:rsid w:val="00FE2E70"/>
    <w:rsid w:val="00FE3AC3"/>
    <w:rsid w:val="00FE3B69"/>
    <w:rsid w:val="00FE49DB"/>
    <w:rsid w:val="00FE648D"/>
    <w:rsid w:val="00FF0C95"/>
    <w:rsid w:val="00FF2116"/>
    <w:rsid w:val="00FF2375"/>
    <w:rsid w:val="00FF3638"/>
    <w:rsid w:val="00FF5506"/>
    <w:rsid w:val="00FF57A8"/>
    <w:rsid w:val="00FF6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E5952F"/>
  <w15:docId w15:val="{ADC37280-10E8-4D15-81D3-5B550D24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7B2"/>
    <w:pPr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24797C"/>
    <w:pPr>
      <w:keepNext/>
      <w:jc w:val="center"/>
      <w:outlineLvl w:val="1"/>
    </w:pPr>
    <w:rPr>
      <w:rFonts w:eastAsia="Calibri"/>
    </w:rPr>
  </w:style>
  <w:style w:type="paragraph" w:styleId="3">
    <w:name w:val="heading 3"/>
    <w:basedOn w:val="a"/>
    <w:next w:val="a"/>
    <w:link w:val="30"/>
    <w:uiPriority w:val="99"/>
    <w:qFormat/>
    <w:rsid w:val="0024797C"/>
    <w:pPr>
      <w:keepNext/>
      <w:spacing w:before="240" w:after="60"/>
      <w:outlineLvl w:val="2"/>
    </w:pPr>
    <w:rPr>
      <w:rFonts w:ascii="Arial" w:eastAsia="Calibri" w:hAnsi="Arial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24797C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F56230"/>
    <w:pPr>
      <w:spacing w:before="240" w:after="60"/>
      <w:outlineLvl w:val="4"/>
    </w:pPr>
    <w:rPr>
      <w:rFonts w:ascii="Calibri" w:hAnsi="Calibr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4797C"/>
    <w:rPr>
      <w:rFonts w:ascii="Times New Roman" w:hAnsi="Times New Roman" w:cs="Times New Roman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24797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99"/>
    <w:rsid w:val="0024797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2152B"/>
    <w:pPr>
      <w:tabs>
        <w:tab w:val="center" w:pos="4677"/>
        <w:tab w:val="right" w:pos="9355"/>
      </w:tabs>
      <w:ind w:left="1069" w:firstLine="0"/>
      <w:jc w:val="center"/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52152B"/>
    <w:rPr>
      <w:rFonts w:ascii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rsid w:val="0024797C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Нижний колонтитул Знак"/>
    <w:link w:val="a6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24797C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24797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24797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link w:val="ConsPlusNormal0"/>
    <w:rsid w:val="0024797C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Absatz-Standardschriftart">
    <w:name w:val="Absatz-Standardschriftart"/>
    <w:uiPriority w:val="99"/>
    <w:rsid w:val="0024797C"/>
  </w:style>
  <w:style w:type="character" w:customStyle="1" w:styleId="WW-Absatz-Standardschriftart">
    <w:name w:val="WW-Absatz-Standardschriftart"/>
    <w:uiPriority w:val="99"/>
    <w:rsid w:val="0024797C"/>
  </w:style>
  <w:style w:type="character" w:customStyle="1" w:styleId="51">
    <w:name w:val="Основной шрифт абзаца5"/>
    <w:uiPriority w:val="99"/>
    <w:rsid w:val="0024797C"/>
  </w:style>
  <w:style w:type="character" w:customStyle="1" w:styleId="41">
    <w:name w:val="Основной шрифт абзаца4"/>
    <w:uiPriority w:val="99"/>
    <w:rsid w:val="0024797C"/>
  </w:style>
  <w:style w:type="character" w:customStyle="1" w:styleId="WW-Absatz-Standardschriftart1">
    <w:name w:val="WW-Absatz-Standardschriftart1"/>
    <w:uiPriority w:val="99"/>
    <w:rsid w:val="0024797C"/>
  </w:style>
  <w:style w:type="character" w:customStyle="1" w:styleId="WW-Absatz-Standardschriftart11">
    <w:name w:val="WW-Absatz-Standardschriftart11"/>
    <w:uiPriority w:val="99"/>
    <w:rsid w:val="0024797C"/>
  </w:style>
  <w:style w:type="character" w:customStyle="1" w:styleId="WW-Absatz-Standardschriftart111">
    <w:name w:val="WW-Absatz-Standardschriftart111"/>
    <w:uiPriority w:val="99"/>
    <w:rsid w:val="0024797C"/>
  </w:style>
  <w:style w:type="character" w:customStyle="1" w:styleId="31">
    <w:name w:val="Основной шрифт абзаца3"/>
    <w:uiPriority w:val="99"/>
    <w:rsid w:val="0024797C"/>
  </w:style>
  <w:style w:type="character" w:customStyle="1" w:styleId="WW-Absatz-Standardschriftart1111">
    <w:name w:val="WW-Absatz-Standardschriftart1111"/>
    <w:uiPriority w:val="99"/>
    <w:rsid w:val="0024797C"/>
  </w:style>
  <w:style w:type="character" w:customStyle="1" w:styleId="WW-Absatz-Standardschriftart11111">
    <w:name w:val="WW-Absatz-Standardschriftart11111"/>
    <w:uiPriority w:val="99"/>
    <w:rsid w:val="0024797C"/>
  </w:style>
  <w:style w:type="character" w:customStyle="1" w:styleId="21">
    <w:name w:val="Основной шрифт абзаца2"/>
    <w:uiPriority w:val="99"/>
    <w:rsid w:val="0024797C"/>
  </w:style>
  <w:style w:type="character" w:customStyle="1" w:styleId="1">
    <w:name w:val="Основной шрифт абзаца1"/>
    <w:uiPriority w:val="99"/>
    <w:rsid w:val="0024797C"/>
  </w:style>
  <w:style w:type="character" w:customStyle="1" w:styleId="42">
    <w:name w:val="Знак Знак4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uiPriority w:val="99"/>
    <w:rsid w:val="0024797C"/>
    <w:rPr>
      <w:rFonts w:cs="Times New Roman"/>
      <w:color w:val="0000FF"/>
      <w:u w:val="single"/>
    </w:rPr>
  </w:style>
  <w:style w:type="character" w:customStyle="1" w:styleId="32">
    <w:name w:val="Знак Знак3"/>
    <w:uiPriority w:val="99"/>
    <w:rsid w:val="0024797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нак Знак2"/>
    <w:uiPriority w:val="99"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4797C"/>
    <w:rPr>
      <w:rFonts w:ascii="Times New Roman" w:hAnsi="Times New Roman" w:cs="Times New Roman"/>
      <w:b/>
      <w:bCs/>
      <w:sz w:val="24"/>
      <w:szCs w:val="24"/>
    </w:rPr>
  </w:style>
  <w:style w:type="character" w:customStyle="1" w:styleId="FootnoteTextChar">
    <w:name w:val="Footnote Text Char"/>
    <w:uiPriority w:val="99"/>
    <w:locked/>
    <w:rsid w:val="0024797C"/>
    <w:rPr>
      <w:rFonts w:ascii="Tahoma" w:hAnsi="Tahoma"/>
      <w:sz w:val="16"/>
      <w:lang w:eastAsia="ru-RU"/>
    </w:rPr>
  </w:style>
  <w:style w:type="character" w:styleId="HTML">
    <w:name w:val="HTML Sample"/>
    <w:uiPriority w:val="99"/>
    <w:rsid w:val="0024797C"/>
    <w:rPr>
      <w:rFonts w:ascii="Courier New" w:hAnsi="Courier New" w:cs="Courier New"/>
    </w:rPr>
  </w:style>
  <w:style w:type="character" w:customStyle="1" w:styleId="ad">
    <w:name w:val="Символ нумерации"/>
    <w:uiPriority w:val="99"/>
    <w:rsid w:val="0024797C"/>
  </w:style>
  <w:style w:type="character" w:styleId="ae">
    <w:name w:val="line number"/>
    <w:uiPriority w:val="99"/>
    <w:rsid w:val="0024797C"/>
    <w:rPr>
      <w:rFonts w:cs="Times New Roman"/>
    </w:rPr>
  </w:style>
  <w:style w:type="paragraph" w:customStyle="1" w:styleId="11">
    <w:name w:val="Заголовок1"/>
    <w:basedOn w:val="a"/>
    <w:next w:val="af"/>
    <w:uiPriority w:val="99"/>
    <w:rsid w:val="0024797C"/>
    <w:pPr>
      <w:keepNext/>
      <w:suppressAutoHyphens/>
      <w:spacing w:before="240" w:after="120"/>
    </w:pPr>
    <w:rPr>
      <w:rFonts w:ascii="Arial" w:hAnsi="Arial" w:cs="Arial"/>
      <w:sz w:val="28"/>
      <w:szCs w:val="28"/>
    </w:rPr>
  </w:style>
  <w:style w:type="paragraph" w:styleId="af">
    <w:name w:val="Body Text"/>
    <w:basedOn w:val="a"/>
    <w:link w:val="af0"/>
    <w:uiPriority w:val="99"/>
    <w:rsid w:val="0024797C"/>
    <w:pPr>
      <w:suppressAutoHyphens/>
      <w:jc w:val="center"/>
    </w:pPr>
    <w:rPr>
      <w:rFonts w:eastAsia="Calibri"/>
      <w:b/>
      <w:bCs/>
      <w:sz w:val="36"/>
      <w:szCs w:val="36"/>
    </w:rPr>
  </w:style>
  <w:style w:type="character" w:customStyle="1" w:styleId="af0">
    <w:name w:val="Основной текст Знак"/>
    <w:link w:val="af"/>
    <w:uiPriority w:val="99"/>
    <w:locked/>
    <w:rsid w:val="0024797C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f1">
    <w:name w:val="List"/>
    <w:basedOn w:val="af"/>
    <w:uiPriority w:val="99"/>
    <w:rsid w:val="0024797C"/>
    <w:rPr>
      <w:rFonts w:ascii="Arial" w:hAnsi="Arial" w:cs="Arial"/>
    </w:rPr>
  </w:style>
  <w:style w:type="paragraph" w:customStyle="1" w:styleId="52">
    <w:name w:val="Название5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53">
    <w:name w:val="Указатель5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43">
    <w:name w:val="Название4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44">
    <w:name w:val="Указатель4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33">
    <w:name w:val="Название3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4">
    <w:name w:val="Указатель3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23">
    <w:name w:val="Название2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4">
    <w:name w:val="Указатель2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12">
    <w:name w:val="Название1"/>
    <w:basedOn w:val="a"/>
    <w:uiPriority w:val="99"/>
    <w:rsid w:val="0024797C"/>
    <w:pPr>
      <w:suppressLineNumbers/>
      <w:suppressAutoHyphen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24797C"/>
    <w:pPr>
      <w:suppressLineNumbers/>
      <w:suppressAutoHyphens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basedOn w:val="a"/>
    <w:next w:val="ConsPlusNormal"/>
    <w:uiPriority w:val="99"/>
    <w:rsid w:val="0024797C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nformat">
    <w:name w:val="ConsNonformat"/>
    <w:uiPriority w:val="99"/>
    <w:rsid w:val="0024797C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rsid w:val="0024797C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styleId="af2">
    <w:name w:val="Title"/>
    <w:basedOn w:val="a"/>
    <w:next w:val="af3"/>
    <w:link w:val="af4"/>
    <w:uiPriority w:val="99"/>
    <w:qFormat/>
    <w:rsid w:val="0024797C"/>
    <w:pPr>
      <w:jc w:val="center"/>
    </w:pPr>
    <w:rPr>
      <w:rFonts w:eastAsia="Calibri"/>
      <w:b/>
      <w:bCs/>
      <w:sz w:val="28"/>
      <w:szCs w:val="28"/>
      <w:lang w:eastAsia="ar-SA"/>
    </w:rPr>
  </w:style>
  <w:style w:type="character" w:customStyle="1" w:styleId="af4">
    <w:name w:val="Заголовок Знак"/>
    <w:link w:val="af2"/>
    <w:uiPriority w:val="99"/>
    <w:locked/>
    <w:rsid w:val="0024797C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styleId="af3">
    <w:name w:val="Subtitle"/>
    <w:basedOn w:val="11"/>
    <w:next w:val="af"/>
    <w:link w:val="af5"/>
    <w:uiPriority w:val="99"/>
    <w:qFormat/>
    <w:rsid w:val="0024797C"/>
    <w:pPr>
      <w:jc w:val="center"/>
    </w:pPr>
    <w:rPr>
      <w:rFonts w:eastAsia="Calibri" w:cs="Times New Roman"/>
      <w:i/>
      <w:iCs/>
    </w:rPr>
  </w:style>
  <w:style w:type="character" w:customStyle="1" w:styleId="af5">
    <w:name w:val="Подзаголовок Знак"/>
    <w:link w:val="af3"/>
    <w:uiPriority w:val="99"/>
    <w:locked/>
    <w:rsid w:val="0024797C"/>
    <w:rPr>
      <w:rFonts w:ascii="Arial" w:hAnsi="Arial" w:cs="Arial"/>
      <w:i/>
      <w:iCs/>
      <w:sz w:val="28"/>
      <w:szCs w:val="28"/>
      <w:lang w:eastAsia="ru-RU"/>
    </w:rPr>
  </w:style>
  <w:style w:type="paragraph" w:styleId="af6">
    <w:name w:val="List Paragraph"/>
    <w:basedOn w:val="a"/>
    <w:uiPriority w:val="99"/>
    <w:qFormat/>
    <w:rsid w:val="0024797C"/>
    <w:pPr>
      <w:suppressAutoHyphens/>
      <w:ind w:left="720"/>
    </w:pPr>
    <w:rPr>
      <w:sz w:val="20"/>
      <w:szCs w:val="20"/>
    </w:rPr>
  </w:style>
  <w:style w:type="paragraph" w:customStyle="1" w:styleId="stylet3">
    <w:name w:val="stylet3"/>
    <w:basedOn w:val="a"/>
    <w:uiPriority w:val="99"/>
    <w:rsid w:val="0024797C"/>
    <w:pPr>
      <w:spacing w:before="280" w:after="280"/>
    </w:pPr>
    <w:rPr>
      <w:lang w:eastAsia="ar-SA"/>
    </w:rPr>
  </w:style>
  <w:style w:type="paragraph" w:customStyle="1" w:styleId="af7">
    <w:name w:val="Содержимое таблицы"/>
    <w:basedOn w:val="a"/>
    <w:uiPriority w:val="99"/>
    <w:rsid w:val="0024797C"/>
    <w:pPr>
      <w:suppressLineNumbers/>
      <w:suppressAutoHyphens/>
    </w:pPr>
    <w:rPr>
      <w:sz w:val="20"/>
      <w:szCs w:val="20"/>
    </w:rPr>
  </w:style>
  <w:style w:type="paragraph" w:customStyle="1" w:styleId="af8">
    <w:name w:val="Заголовок таблицы"/>
    <w:basedOn w:val="af7"/>
    <w:uiPriority w:val="99"/>
    <w:rsid w:val="0024797C"/>
    <w:pPr>
      <w:jc w:val="center"/>
    </w:pPr>
    <w:rPr>
      <w:b/>
      <w:bCs/>
    </w:rPr>
  </w:style>
  <w:style w:type="paragraph" w:customStyle="1" w:styleId="af9">
    <w:name w:val="Содержимое врезки"/>
    <w:basedOn w:val="af"/>
    <w:uiPriority w:val="99"/>
    <w:rsid w:val="0024797C"/>
  </w:style>
  <w:style w:type="paragraph" w:customStyle="1" w:styleId="ConsPlusNonformat">
    <w:name w:val="ConsPlusNonforma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47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2479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1"/>
    <w:uiPriority w:val="99"/>
    <w:rsid w:val="00247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24797C"/>
    <w:rPr>
      <w:rFonts w:ascii="Courier New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24797C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rsid w:val="0024797C"/>
    <w:pPr>
      <w:spacing w:before="100" w:beforeAutospacing="1" w:after="100" w:afterAutospacing="1"/>
    </w:pPr>
  </w:style>
  <w:style w:type="paragraph" w:customStyle="1" w:styleId="afb">
    <w:name w:val="Знак"/>
    <w:basedOn w:val="a"/>
    <w:uiPriority w:val="99"/>
    <w:rsid w:val="0024797C"/>
    <w:pPr>
      <w:overflowPunct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c">
    <w:name w:val="Body Text Indent"/>
    <w:basedOn w:val="a"/>
    <w:link w:val="afd"/>
    <w:uiPriority w:val="99"/>
    <w:rsid w:val="0024797C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locked/>
    <w:rsid w:val="00247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e">
    <w:name w:val="Знак Знак Знак Знак"/>
    <w:basedOn w:val="a"/>
    <w:uiPriority w:val="99"/>
    <w:rsid w:val="0024797C"/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link w:val="28"/>
    <w:uiPriority w:val="99"/>
    <w:locked/>
    <w:rsid w:val="0024797C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24797C"/>
    <w:pPr>
      <w:shd w:val="clear" w:color="auto" w:fill="FFFFFF"/>
      <w:spacing w:before="4140" w:line="322" w:lineRule="exact"/>
      <w:ind w:hanging="720"/>
    </w:pPr>
    <w:rPr>
      <w:rFonts w:ascii="Calibri" w:eastAsia="Calibri" w:hAnsi="Calibri"/>
      <w:b/>
      <w:bCs/>
      <w:sz w:val="27"/>
      <w:szCs w:val="27"/>
    </w:rPr>
  </w:style>
  <w:style w:type="character" w:customStyle="1" w:styleId="110">
    <w:name w:val="Основной текст + Полужирный11"/>
    <w:uiPriority w:val="99"/>
    <w:rsid w:val="0024797C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CharChar2">
    <w:name w:val="Char Char2"/>
    <w:basedOn w:val="a"/>
    <w:uiPriority w:val="99"/>
    <w:rsid w:val="00247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4">
    <w:name w:val="Заголовок №1_"/>
    <w:link w:val="15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24797C"/>
    <w:pPr>
      <w:widowControl w:val="0"/>
      <w:shd w:val="clear" w:color="auto" w:fill="FFFFFF"/>
      <w:spacing w:after="120" w:line="240" w:lineRule="atLeast"/>
      <w:ind w:hanging="620"/>
      <w:outlineLvl w:val="0"/>
    </w:pPr>
    <w:rPr>
      <w:rFonts w:ascii="Calibri" w:eastAsia="Calibri" w:hAnsi="Calibri"/>
      <w:b/>
      <w:bCs/>
    </w:rPr>
  </w:style>
  <w:style w:type="paragraph" w:customStyle="1" w:styleId="aff">
    <w:name w:val="Стиль"/>
    <w:uiPriority w:val="99"/>
    <w:rsid w:val="002479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6">
    <w:name w:val="Знак Знак Знак Знак Знак Знак Знак1"/>
    <w:basedOn w:val="a"/>
    <w:uiPriority w:val="99"/>
    <w:rsid w:val="0024797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0">
    <w:name w:val="Обычный (паспорт)"/>
    <w:basedOn w:val="a"/>
    <w:uiPriority w:val="99"/>
    <w:rsid w:val="0024797C"/>
    <w:pPr>
      <w:spacing w:before="120"/>
    </w:pPr>
    <w:rPr>
      <w:sz w:val="28"/>
      <w:szCs w:val="28"/>
    </w:rPr>
  </w:style>
  <w:style w:type="paragraph" w:styleId="aff1">
    <w:name w:val="footnote text"/>
    <w:basedOn w:val="a"/>
    <w:link w:val="aff2"/>
    <w:uiPriority w:val="99"/>
    <w:semiHidden/>
    <w:rsid w:val="0024797C"/>
    <w:rPr>
      <w:rFonts w:eastAsia="Calibri"/>
      <w:sz w:val="20"/>
      <w:szCs w:val="20"/>
    </w:rPr>
  </w:style>
  <w:style w:type="character" w:customStyle="1" w:styleId="FootnoteTextChar1">
    <w:name w:val="Footnote Text Char1"/>
    <w:uiPriority w:val="99"/>
    <w:semiHidden/>
    <w:locked/>
    <w:rsid w:val="0024797C"/>
    <w:rPr>
      <w:rFonts w:cs="Times New Roman"/>
      <w:sz w:val="20"/>
      <w:szCs w:val="20"/>
    </w:rPr>
  </w:style>
  <w:style w:type="character" w:customStyle="1" w:styleId="aff2">
    <w:name w:val="Текст сноски Знак"/>
    <w:link w:val="aff1"/>
    <w:uiPriority w:val="99"/>
    <w:semiHidden/>
    <w:locked/>
    <w:rsid w:val="0024797C"/>
    <w:rPr>
      <w:rFonts w:ascii="Times New Roman" w:hAnsi="Times New Roman" w:cs="Times New Roman"/>
      <w:sz w:val="20"/>
      <w:szCs w:val="20"/>
      <w:lang w:eastAsia="ru-RU"/>
    </w:rPr>
  </w:style>
  <w:style w:type="character" w:styleId="aff3">
    <w:name w:val="footnote reference"/>
    <w:uiPriority w:val="99"/>
    <w:semiHidden/>
    <w:rsid w:val="0024797C"/>
    <w:rPr>
      <w:rFonts w:cs="Times New Roman"/>
      <w:vertAlign w:val="superscript"/>
    </w:rPr>
  </w:style>
  <w:style w:type="character" w:customStyle="1" w:styleId="35">
    <w:name w:val="Основной текст (3)_"/>
    <w:link w:val="36"/>
    <w:uiPriority w:val="99"/>
    <w:locked/>
    <w:rsid w:val="0024797C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24797C"/>
    <w:pPr>
      <w:widowControl w:val="0"/>
      <w:shd w:val="clear" w:color="auto" w:fill="FFFFFF"/>
      <w:spacing w:line="322" w:lineRule="exact"/>
      <w:jc w:val="center"/>
    </w:pPr>
    <w:rPr>
      <w:rFonts w:ascii="Calibri" w:eastAsia="Calibri" w:hAnsi="Calibri"/>
      <w:b/>
      <w:bCs/>
    </w:rPr>
  </w:style>
  <w:style w:type="paragraph" w:customStyle="1" w:styleId="Default">
    <w:name w:val="Default"/>
    <w:uiPriority w:val="99"/>
    <w:rsid w:val="002479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f4">
    <w:name w:val="Strong"/>
    <w:uiPriority w:val="99"/>
    <w:qFormat/>
    <w:rsid w:val="0024797C"/>
    <w:rPr>
      <w:rFonts w:cs="Times New Roman"/>
      <w:b/>
      <w:bCs/>
    </w:rPr>
  </w:style>
  <w:style w:type="character" w:customStyle="1" w:styleId="num">
    <w:name w:val="num"/>
    <w:uiPriority w:val="99"/>
    <w:rsid w:val="0024797C"/>
    <w:rPr>
      <w:rFonts w:cs="Times New Roman"/>
    </w:rPr>
  </w:style>
  <w:style w:type="paragraph" w:customStyle="1" w:styleId="consplusnonformat0">
    <w:name w:val="consplusnonformat"/>
    <w:basedOn w:val="a"/>
    <w:uiPriority w:val="99"/>
    <w:rsid w:val="0024797C"/>
    <w:pPr>
      <w:spacing w:before="100" w:beforeAutospacing="1" w:after="100" w:afterAutospacing="1"/>
    </w:pPr>
  </w:style>
  <w:style w:type="character" w:styleId="aff5">
    <w:name w:val="Book Title"/>
    <w:uiPriority w:val="99"/>
    <w:qFormat/>
    <w:rsid w:val="0024797C"/>
    <w:rPr>
      <w:rFonts w:ascii="Cambria" w:eastAsia="PMingLiU" w:hAnsi="Cambria" w:cs="Cambria"/>
      <w:b/>
      <w:bCs/>
      <w:i/>
      <w:iCs/>
      <w:sz w:val="24"/>
      <w:szCs w:val="24"/>
    </w:rPr>
  </w:style>
  <w:style w:type="paragraph" w:customStyle="1" w:styleId="aff6">
    <w:name w:val="Абзац_письма"/>
    <w:basedOn w:val="a"/>
    <w:uiPriority w:val="99"/>
    <w:rsid w:val="0024797C"/>
    <w:pPr>
      <w:widowControl w:val="0"/>
      <w:spacing w:line="360" w:lineRule="auto"/>
    </w:pPr>
    <w:rPr>
      <w:rFonts w:ascii="Calibri" w:hAnsi="Calibri" w:cs="Calibri"/>
    </w:rPr>
  </w:style>
  <w:style w:type="character" w:customStyle="1" w:styleId="8">
    <w:name w:val="Основной текст + Полужирный8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7">
    <w:name w:val="Основной текст + Полужирный7"/>
    <w:uiPriority w:val="99"/>
    <w:rsid w:val="0024797C"/>
    <w:rPr>
      <w:rFonts w:ascii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aff7">
    <w:name w:val="Нормальный (таблица)"/>
    <w:basedOn w:val="a"/>
    <w:next w:val="a"/>
    <w:uiPriority w:val="99"/>
    <w:rsid w:val="002479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8">
    <w:name w:val="No Spacing"/>
    <w:link w:val="aff9"/>
    <w:uiPriority w:val="1"/>
    <w:qFormat/>
    <w:rsid w:val="0024797C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apple-converted-space">
    <w:name w:val="apple-converted-space"/>
    <w:uiPriority w:val="99"/>
    <w:rsid w:val="0024797C"/>
    <w:rPr>
      <w:rFonts w:cs="Times New Roman"/>
    </w:rPr>
  </w:style>
  <w:style w:type="paragraph" w:customStyle="1" w:styleId="p3">
    <w:name w:val="p3"/>
    <w:basedOn w:val="a"/>
    <w:uiPriority w:val="99"/>
    <w:rsid w:val="0024797C"/>
    <w:pPr>
      <w:spacing w:before="100" w:beforeAutospacing="1" w:after="100" w:afterAutospacing="1"/>
    </w:pPr>
  </w:style>
  <w:style w:type="character" w:customStyle="1" w:styleId="s2">
    <w:name w:val="s2"/>
    <w:uiPriority w:val="99"/>
    <w:rsid w:val="0024797C"/>
  </w:style>
  <w:style w:type="character" w:customStyle="1" w:styleId="17">
    <w:name w:val="Основной текст + Полужирный1"/>
    <w:uiPriority w:val="99"/>
    <w:rsid w:val="0024797C"/>
    <w:rPr>
      <w:rFonts w:cs="Times New Roman"/>
      <w:b/>
      <w:bCs/>
      <w:sz w:val="27"/>
      <w:szCs w:val="27"/>
      <w:lang w:val="en-US" w:eastAsia="en-US"/>
    </w:rPr>
  </w:style>
  <w:style w:type="paragraph" w:customStyle="1" w:styleId="18">
    <w:name w:val="Абзац списка1"/>
    <w:basedOn w:val="a"/>
    <w:uiPriority w:val="99"/>
    <w:rsid w:val="0024797C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character" w:customStyle="1" w:styleId="blk">
    <w:name w:val="blk"/>
    <w:uiPriority w:val="99"/>
    <w:rsid w:val="00175950"/>
    <w:rPr>
      <w:rFonts w:cs="Times New Roman"/>
    </w:rPr>
  </w:style>
  <w:style w:type="character" w:customStyle="1" w:styleId="r">
    <w:name w:val="r"/>
    <w:uiPriority w:val="99"/>
    <w:rsid w:val="004C76F5"/>
    <w:rPr>
      <w:rFonts w:cs="Times New Roman"/>
    </w:rPr>
  </w:style>
  <w:style w:type="character" w:customStyle="1" w:styleId="45">
    <w:name w:val="Основной текст + Полужирный4"/>
    <w:uiPriority w:val="99"/>
    <w:rsid w:val="00A91BB5"/>
    <w:rPr>
      <w:b/>
      <w:sz w:val="27"/>
    </w:rPr>
  </w:style>
  <w:style w:type="paragraph" w:customStyle="1" w:styleId="120">
    <w:name w:val="Знак Знак12"/>
    <w:basedOn w:val="a"/>
    <w:uiPriority w:val="99"/>
    <w:rsid w:val="00A91B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1">
    <w:name w:val="Знак Знак11"/>
    <w:basedOn w:val="a"/>
    <w:uiPriority w:val="99"/>
    <w:rsid w:val="00384B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Àáçàö_Ïèñ"/>
    <w:basedOn w:val="a"/>
    <w:rsid w:val="00AD551E"/>
    <w:pPr>
      <w:spacing w:line="360" w:lineRule="auto"/>
    </w:pPr>
    <w:rPr>
      <w:sz w:val="28"/>
      <w:szCs w:val="28"/>
    </w:rPr>
  </w:style>
  <w:style w:type="paragraph" w:customStyle="1" w:styleId="msonormalcxspmiddlecxspmiddlecxspmiddle">
    <w:name w:val="msonormalcxspmiddlecxspmiddlecxspmiddle"/>
    <w:basedOn w:val="a"/>
    <w:rsid w:val="009D0F41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9299D"/>
    <w:rPr>
      <w:rFonts w:ascii="Arial" w:eastAsia="Times New Roman" w:hAnsi="Arial" w:cs="Arial"/>
      <w:lang w:eastAsia="ar-SA" w:bidi="ar-SA"/>
    </w:rPr>
  </w:style>
  <w:style w:type="character" w:customStyle="1" w:styleId="aff9">
    <w:name w:val="Без интервала Знак"/>
    <w:basedOn w:val="a0"/>
    <w:link w:val="aff8"/>
    <w:uiPriority w:val="1"/>
    <w:locked/>
    <w:rsid w:val="00A07683"/>
    <w:rPr>
      <w:rFonts w:eastAsia="Times New Roman" w:cs="Calibri"/>
      <w:sz w:val="22"/>
      <w:szCs w:val="22"/>
      <w:lang w:val="ru-RU" w:eastAsia="ar-SA" w:bidi="ar-SA"/>
    </w:rPr>
  </w:style>
  <w:style w:type="paragraph" w:customStyle="1" w:styleId="tekstvpr">
    <w:name w:val="tekstvpr"/>
    <w:basedOn w:val="a"/>
    <w:uiPriority w:val="99"/>
    <w:rsid w:val="00FA2A98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F562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9">
    <w:name w:val="Основной текст1"/>
    <w:basedOn w:val="a0"/>
    <w:uiPriority w:val="99"/>
    <w:rsid w:val="00F56230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styleId="affb">
    <w:name w:val="Document Map"/>
    <w:basedOn w:val="a"/>
    <w:link w:val="affc"/>
    <w:uiPriority w:val="99"/>
    <w:semiHidden/>
    <w:unhideWhenUsed/>
    <w:rsid w:val="00FD1FBF"/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0"/>
    <w:link w:val="affb"/>
    <w:uiPriority w:val="99"/>
    <w:semiHidden/>
    <w:rsid w:val="00FD1FBF"/>
    <w:rPr>
      <w:rFonts w:ascii="Tahoma" w:eastAsia="Times New Roman" w:hAnsi="Tahoma" w:cs="Tahoma"/>
      <w:sz w:val="16"/>
      <w:szCs w:val="16"/>
    </w:rPr>
  </w:style>
  <w:style w:type="paragraph" w:customStyle="1" w:styleId="ConsPlusTitlePage">
    <w:name w:val="ConsPlusTitlePage"/>
    <w:rsid w:val="00413C85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3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6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9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2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0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07F0434513FBEB55BCA291CDE1A31DC357732D61DDA45336C472BEFE4BC8CD9E9045CAD31BCDF035CF8AABh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9780A-F682-4A77-91C6-1ABAE7A0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16</Pages>
  <Words>5687</Words>
  <Characters>32419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Microsoft</Company>
  <LinksUpToDate>false</LinksUpToDate>
  <CharactersWithSpaces>38030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Admin</dc:creator>
  <cp:lastModifiedBy>user</cp:lastModifiedBy>
  <cp:revision>86</cp:revision>
  <cp:lastPrinted>2022-02-15T08:05:00Z</cp:lastPrinted>
  <dcterms:created xsi:type="dcterms:W3CDTF">2021-12-03T12:56:00Z</dcterms:created>
  <dcterms:modified xsi:type="dcterms:W3CDTF">2022-02-28T14:11:00Z</dcterms:modified>
</cp:coreProperties>
</file>